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34" w:rsidRPr="00203634" w:rsidRDefault="00203634" w:rsidP="00203634">
      <w:pPr>
        <w:pStyle w:val="a3"/>
        <w:spacing w:before="15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03634">
        <w:rPr>
          <w:rFonts w:ascii="Arial" w:hAnsi="Arial" w:cs="Arial"/>
          <w:b/>
          <w:color w:val="000000"/>
          <w:sz w:val="28"/>
          <w:szCs w:val="28"/>
        </w:rPr>
        <w:t>П</w:t>
      </w:r>
      <w:r w:rsidRPr="00203634">
        <w:rPr>
          <w:rFonts w:ascii="Arial" w:hAnsi="Arial" w:cs="Arial"/>
          <w:b/>
          <w:color w:val="000000"/>
          <w:sz w:val="28"/>
          <w:szCs w:val="28"/>
        </w:rPr>
        <w:t>амятка операторам обработки персональных данных</w:t>
      </w:r>
    </w:p>
    <w:p w:rsid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color w:val="000000"/>
        </w:rPr>
      </w:pP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03634">
        <w:rPr>
          <w:rStyle w:val="a4"/>
          <w:rFonts w:ascii="Arial" w:hAnsi="Arial" w:cs="Arial"/>
          <w:color w:val="000000"/>
        </w:rPr>
        <w:t>Практика деятельности работодателей в соответствии с требованиями Федерального закона № 152-ФЗ "О персональных данных"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 xml:space="preserve">Федеральный закон </w:t>
      </w:r>
      <w:r>
        <w:rPr>
          <w:rFonts w:ascii="Arial" w:hAnsi="Arial" w:cs="Arial"/>
          <w:color w:val="000000"/>
        </w:rPr>
        <w:t>№</w:t>
      </w:r>
      <w:r w:rsidRPr="00203634">
        <w:rPr>
          <w:rFonts w:ascii="Arial" w:hAnsi="Arial" w:cs="Arial"/>
          <w:color w:val="000000"/>
        </w:rPr>
        <w:t xml:space="preserve"> 152-ФЗ «О персональных данных» обязывает работодателей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Работодатель и его представители при обработке персональных данных работника обязаны соблюдать требования, предусмотренные ст. 86 Трудового Кодекса Российской Федерации. Организация, в целом, должна осуществлять обработку персональных данных физических лиц (клиентов, пациентов и др.) с соблюдением принципов и правил, предусмотренных Федеральным законом № 152-ФЗ "О персональных данных".</w:t>
      </w: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03634">
        <w:rPr>
          <w:rStyle w:val="a4"/>
          <w:rFonts w:ascii="Arial" w:hAnsi="Arial" w:cs="Arial"/>
          <w:color w:val="000000"/>
        </w:rPr>
        <w:t>Что относится к персональным данным?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Федеральным законом № 152-ФЗ "О персональных данных" определяется, что персональные данные делятся на три категории: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• общие;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• специальные;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• биометрические.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 xml:space="preserve">К общим персональным данным относят фамилию, имя, отчество, дату рождения, место регистрации, паспортные данные, сведения об образовании, иные данные, то есть любую информацию, относящуюся к прямо или косвенно </w:t>
      </w:r>
      <w:proofErr w:type="gramStart"/>
      <w:r w:rsidRPr="00203634">
        <w:rPr>
          <w:rFonts w:ascii="Arial" w:hAnsi="Arial" w:cs="Arial"/>
          <w:color w:val="000000"/>
        </w:rPr>
        <w:t>определенному</w:t>
      </w:r>
      <w:proofErr w:type="gramEnd"/>
      <w:r w:rsidRPr="00203634">
        <w:rPr>
          <w:rFonts w:ascii="Arial" w:hAnsi="Arial" w:cs="Arial"/>
          <w:color w:val="000000"/>
        </w:rPr>
        <w:t xml:space="preserve"> или определяемому физическому лицу (субъекту персональных данных).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Специальные персональные данные - это сведения о расовой, национальной принадлежности, политических взглядах, религиозных или философских убеждениях, состоянии здоровья (ч. 1 ст. 10 Закона № 152-ФЗ), а также сведения о судимости (ч. 3 ст. 10 Закона № 152-ФЗ). При этом разъясняется, что обработка сведений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К биометрическим данным относят сведения, характеризующие физиологические и биологические особенности человека, на основании которых можно установить его личность (ч. 1 ст. 11 Закона № 152-ФЗ).</w:t>
      </w: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03634">
        <w:rPr>
          <w:rStyle w:val="a4"/>
          <w:rFonts w:ascii="Arial" w:hAnsi="Arial" w:cs="Arial"/>
          <w:color w:val="000000"/>
        </w:rPr>
        <w:t>Какие меры должна принять организация, чтобы обеспечить соблюдение требований законодательства Российской Федерации в области персональных данных. Насколько важно назначать ответственное должностное лицо для организации работы с персональными данными?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 xml:space="preserve">Согласно п. 1 ч. 1 ст. 18.1 Закона № 152-ФЗ оператор (организация)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</w:t>
      </w:r>
      <w:r w:rsidRPr="00203634">
        <w:rPr>
          <w:rFonts w:ascii="Arial" w:hAnsi="Arial" w:cs="Arial"/>
          <w:color w:val="000000"/>
        </w:rPr>
        <w:lastRenderedPageBreak/>
        <w:t xml:space="preserve">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законами, в частности к таким мерам относится, в том числе назначение оператором, являющимся юридическим лицом, ответственного за организацию обработки персональных данных. Более полный перечень мер отражён в ч. 1 ст. 18.1 Закона </w:t>
      </w:r>
      <w:r>
        <w:rPr>
          <w:rFonts w:ascii="Arial" w:hAnsi="Arial" w:cs="Arial"/>
          <w:color w:val="000000"/>
        </w:rPr>
        <w:t>№</w:t>
      </w:r>
      <w:r w:rsidRPr="00203634">
        <w:rPr>
          <w:rFonts w:ascii="Arial" w:hAnsi="Arial" w:cs="Arial"/>
          <w:color w:val="000000"/>
        </w:rPr>
        <w:t xml:space="preserve"> 152-ФЗ.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Для операторов, являющихся государственными или муниципальными органами перечень мер, направленных на обеспечение выполнения обязанностей, предусмотренных Федеральным законом № 152-ФЗ "О персональных данных" и принятыми в соответствии с ним нормативными правовыми актами, определен в постановлении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color w:val="000000"/>
        </w:rPr>
      </w:pP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03634">
        <w:rPr>
          <w:rStyle w:val="a4"/>
          <w:rFonts w:ascii="Arial" w:hAnsi="Arial" w:cs="Arial"/>
          <w:color w:val="000000"/>
        </w:rPr>
        <w:t>В каких случаях необходимо размещать на официальном сайте организации документы, определяющие политику в отношении обработки персональных данных.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Если организация осуществляет сбор персональных данных граждан с использованием информационно-телекоммуникационной сети Интернет (регистрация на сайте, форма обратной связи, куда необходимо внести персональные данные), то на сайте организации должен быть размещён документ, определяющий политику в отношении обработки персональных данных.</w:t>
      </w:r>
    </w:p>
    <w:p w:rsidR="00203634" w:rsidRPr="00203634" w:rsidRDefault="00203634" w:rsidP="00203634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При отсутствии документов, определяющих политику в отношении обработки персональных данных (касается только организаций, которые на своих сайтах осуществляют сбор персональных данных граждан, а также государственных и муниципальных органов) предусматривается административная ответственность в соответствии со ст. 13.11 Кодекса Российской Федерации об административных правонарушениях.</w:t>
      </w: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03634">
        <w:rPr>
          <w:rStyle w:val="a4"/>
          <w:rFonts w:ascii="Arial" w:hAnsi="Arial" w:cs="Arial"/>
          <w:color w:val="000000"/>
        </w:rPr>
        <w:t>Как понять, необходимо ли организации подавать уведомление об обработке (о намерении осуществлять обработку) персональных данных.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 xml:space="preserve">Согласно ч. 1 ст. 22 Федерального закона № 152-ФЗ "О персональных данных" оператор (организация) до начала обработки персональных данных обязана уведомить уполномоченный орган по защите прав субъектов персональных данных о своем намерении осуществлять обработку персональных данных, то есть направить уведомление об обработке (о намерении осуществлять обработку) персональных данных в соответствующий территориальный орган </w:t>
      </w:r>
      <w:proofErr w:type="spellStart"/>
      <w:r w:rsidRPr="00203634">
        <w:rPr>
          <w:rFonts w:ascii="Arial" w:hAnsi="Arial" w:cs="Arial"/>
          <w:color w:val="000000"/>
        </w:rPr>
        <w:t>Роскомнадзора</w:t>
      </w:r>
      <w:proofErr w:type="spellEnd"/>
      <w:r w:rsidRPr="00203634">
        <w:rPr>
          <w:rFonts w:ascii="Arial" w:hAnsi="Arial" w:cs="Arial"/>
          <w:color w:val="000000"/>
        </w:rPr>
        <w:t>. Это относится ко всем организациям, которые осуществляют обработку персональных данных и не подпадают под исключения, предусмотренные ч. 2 ст. 22 Закона № 152-ФЗ.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03634">
        <w:rPr>
          <w:rStyle w:val="a5"/>
          <w:rFonts w:ascii="Arial" w:hAnsi="Arial" w:cs="Arial"/>
        </w:rPr>
        <w:t>Форма уведомления об обработке (о намерении осуществлять обработку) персональных данных размещена на Портале персональных данных по адресу - www.pd.rkn.gov.ru.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 xml:space="preserve">Дополнительно разъясняем, что уведомление об обработке персональных данных, поданное в территориальный орган </w:t>
      </w:r>
      <w:proofErr w:type="spellStart"/>
      <w:r w:rsidRPr="00203634">
        <w:rPr>
          <w:rFonts w:ascii="Arial" w:hAnsi="Arial" w:cs="Arial"/>
          <w:color w:val="000000"/>
        </w:rPr>
        <w:t>Роскомнадзора</w:t>
      </w:r>
      <w:proofErr w:type="spellEnd"/>
      <w:r w:rsidRPr="00203634">
        <w:rPr>
          <w:rFonts w:ascii="Arial" w:hAnsi="Arial" w:cs="Arial"/>
          <w:color w:val="000000"/>
        </w:rPr>
        <w:t xml:space="preserve"> должно содержать сведения, предусмотренные п. 10.1 ч. 3 ст. 22 Закона № 152-ФЗ (введен Федеральным законом от 21.07.2014 № 242-ФЗ), а именно сведения о месте нахождения базы </w:t>
      </w:r>
      <w:r w:rsidRPr="00203634">
        <w:rPr>
          <w:rFonts w:ascii="Arial" w:hAnsi="Arial" w:cs="Arial"/>
          <w:color w:val="000000"/>
        </w:rPr>
        <w:lastRenderedPageBreak/>
        <w:t>данных информации, содержащей персональные данные граждан Российской Федерации.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03634" w:rsidRPr="00203634" w:rsidRDefault="00203634" w:rsidP="002036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03634">
        <w:rPr>
          <w:rStyle w:val="a4"/>
          <w:rFonts w:ascii="Arial" w:hAnsi="Arial" w:cs="Arial"/>
          <w:color w:val="000000"/>
        </w:rPr>
        <w:t>Когда организация должна направить информационное письмо о внесении изменений в реестр операторов, осуществляющих обработку персональных данных.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В соответствии с ч. 7 ст. 22 Федерального закона № 152-ФЗ "О персональных данных" в случае изменения сведений, поданных оператором (организацией) ранее в уведомлении об обработке персональных данных, а также в случае прекращения обработки персональных данных оператор (организация)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03634">
        <w:rPr>
          <w:rStyle w:val="a5"/>
          <w:rFonts w:ascii="Arial" w:hAnsi="Arial" w:cs="Arial"/>
        </w:rPr>
        <w:t>Форма информационного письма о внесении изменений в реестр операторов, осуществляющих обработку персональных данных размещена на Портале персональных данных по адресу - www.pd.rkn.gov.ru.</w:t>
      </w:r>
    </w:p>
    <w:p w:rsidR="00203634" w:rsidRPr="00203634" w:rsidRDefault="00203634" w:rsidP="002036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3634">
        <w:rPr>
          <w:rFonts w:ascii="Arial" w:hAnsi="Arial" w:cs="Arial"/>
          <w:color w:val="000000"/>
        </w:rPr>
        <w:t>Дополнительно разъясняем, что информационное письмо о в</w:t>
      </w:r>
      <w:bookmarkStart w:id="0" w:name="_GoBack"/>
      <w:bookmarkEnd w:id="0"/>
      <w:r w:rsidRPr="00203634">
        <w:rPr>
          <w:rFonts w:ascii="Arial" w:hAnsi="Arial" w:cs="Arial"/>
          <w:color w:val="000000"/>
        </w:rPr>
        <w:t xml:space="preserve">несении изменений в реестр операторов, поданное в территориальный орган </w:t>
      </w:r>
      <w:proofErr w:type="spellStart"/>
      <w:r w:rsidRPr="00203634">
        <w:rPr>
          <w:rFonts w:ascii="Arial" w:hAnsi="Arial" w:cs="Arial"/>
          <w:color w:val="000000"/>
        </w:rPr>
        <w:t>Роскомнадзора</w:t>
      </w:r>
      <w:proofErr w:type="spellEnd"/>
      <w:r w:rsidRPr="00203634">
        <w:rPr>
          <w:rFonts w:ascii="Arial" w:hAnsi="Arial" w:cs="Arial"/>
          <w:color w:val="000000"/>
        </w:rPr>
        <w:t xml:space="preserve"> должно содержать сведения, предусмотренные п. 10.1 ч. 3 ст. 22 Закона № 152-ФЗ (введен Федеральным законом от 21.07.2014 № 242-ФЗ), а именно сведения о месте нахождения базы данных информации, содержащей персональные данные граждан Российской Федерации.</w:t>
      </w:r>
    </w:p>
    <w:p w:rsidR="00480575" w:rsidRPr="00203634" w:rsidRDefault="00480575" w:rsidP="00203634">
      <w:pPr>
        <w:jc w:val="both"/>
        <w:rPr>
          <w:sz w:val="24"/>
          <w:szCs w:val="24"/>
        </w:rPr>
      </w:pPr>
    </w:p>
    <w:sectPr w:rsidR="00480575" w:rsidRPr="0020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34"/>
    <w:rsid w:val="00203634"/>
    <w:rsid w:val="00480575"/>
    <w:rsid w:val="00B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8808-3543-4E47-B43F-65C0A77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634"/>
    <w:rPr>
      <w:b/>
      <w:bCs/>
    </w:rPr>
  </w:style>
  <w:style w:type="character" w:styleId="a5">
    <w:name w:val="Emphasis"/>
    <w:basedOn w:val="a0"/>
    <w:uiPriority w:val="20"/>
    <w:qFormat/>
    <w:rsid w:val="002036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rkn6</dc:creator>
  <cp:keywords/>
  <dc:description/>
  <cp:lastModifiedBy>rkn6</cp:lastModifiedBy>
  <cp:revision>1</cp:revision>
  <cp:lastPrinted>2017-10-24T06:03:00Z</cp:lastPrinted>
  <dcterms:created xsi:type="dcterms:W3CDTF">2017-10-24T06:00:00Z</dcterms:created>
  <dcterms:modified xsi:type="dcterms:W3CDTF">2017-10-24T07:24:00Z</dcterms:modified>
</cp:coreProperties>
</file>