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74" w:rsidRDefault="00FE2A74" w:rsidP="00FE2A74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spacing w:val="6"/>
        </w:rPr>
      </w:pPr>
      <w:r>
        <w:rPr>
          <w:rFonts w:ascii="Arial" w:hAnsi="Arial" w:cs="Arial"/>
          <w:b/>
          <w:bCs/>
          <w:spacing w:val="6"/>
        </w:rPr>
        <w:t>РОССИЙСКАЯ ФЕДЕРАЦИЯ</w:t>
      </w:r>
    </w:p>
    <w:p w:rsidR="00FE2A74" w:rsidRDefault="00FE2A74" w:rsidP="00FE2A7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spacing w:val="7"/>
        </w:rPr>
      </w:pPr>
      <w:r>
        <w:rPr>
          <w:rFonts w:ascii="Arial" w:hAnsi="Arial" w:cs="Arial"/>
          <w:b/>
          <w:bCs/>
          <w:spacing w:val="7"/>
        </w:rPr>
        <w:t>ОРЛОВСКАЯ ОБЛАСТЬ</w:t>
      </w:r>
    </w:p>
    <w:p w:rsidR="00FE2A74" w:rsidRDefault="00FE2A74" w:rsidP="00FE2A7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FE2A74" w:rsidRDefault="00FE2A74" w:rsidP="00FE2A7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spacing w:val="-3"/>
        </w:rPr>
      </w:pPr>
      <w:r>
        <w:rPr>
          <w:rFonts w:ascii="Arial" w:hAnsi="Arial" w:cs="Arial"/>
          <w:b/>
          <w:i/>
          <w:iCs/>
          <w:spacing w:val="-3"/>
        </w:rPr>
        <w:t>АДМИНИСТРАЦИЯ ГОРОДА МЦЕНСКА</w:t>
      </w:r>
    </w:p>
    <w:p w:rsidR="00FE2A74" w:rsidRDefault="00FE2A74" w:rsidP="00FE2A7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spacing w:val="-3"/>
        </w:rPr>
      </w:pPr>
    </w:p>
    <w:p w:rsidR="00FE2A74" w:rsidRDefault="00FE2A74" w:rsidP="00FE2A74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  <w:w w:val="107"/>
        </w:rPr>
        <w:t>РАСПОРЯЖЕНИЕ</w:t>
      </w:r>
    </w:p>
    <w:p w:rsidR="00FE2A74" w:rsidRDefault="00C13DA6" w:rsidP="00FE2A74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-2"/>
          <w:w w:val="107"/>
        </w:rPr>
        <w:t>09</w:t>
      </w:r>
      <w:r w:rsidR="00FE2A74">
        <w:rPr>
          <w:rFonts w:ascii="Arial" w:hAnsi="Arial" w:cs="Arial"/>
          <w:bCs/>
          <w:spacing w:val="-2"/>
          <w:w w:val="107"/>
        </w:rPr>
        <w:t>.</w:t>
      </w:r>
      <w:r w:rsidR="00FE2A74" w:rsidRPr="00FE2A74">
        <w:rPr>
          <w:rFonts w:ascii="Arial" w:hAnsi="Arial" w:cs="Arial"/>
          <w:bCs/>
          <w:spacing w:val="-2"/>
          <w:w w:val="107"/>
        </w:rPr>
        <w:t>10</w:t>
      </w:r>
      <w:r w:rsidR="00FE2A74">
        <w:rPr>
          <w:rFonts w:ascii="Arial" w:hAnsi="Arial" w:cs="Arial"/>
          <w:bCs/>
          <w:spacing w:val="-2"/>
          <w:w w:val="107"/>
        </w:rPr>
        <w:t>.</w:t>
      </w:r>
      <w:r w:rsidR="00FE2A74" w:rsidRPr="00FE2A74">
        <w:rPr>
          <w:rFonts w:ascii="Arial" w:hAnsi="Arial" w:cs="Arial"/>
          <w:bCs/>
          <w:spacing w:val="-2"/>
          <w:w w:val="107"/>
        </w:rPr>
        <w:t>2017</w:t>
      </w:r>
      <w:r w:rsidR="00FE2A74">
        <w:rPr>
          <w:rFonts w:ascii="Arial" w:hAnsi="Arial" w:cs="Arial"/>
          <w:bCs/>
          <w:spacing w:val="-2"/>
          <w:w w:val="107"/>
        </w:rPr>
        <w:t xml:space="preserve">  № </w:t>
      </w:r>
      <w:r>
        <w:rPr>
          <w:rFonts w:ascii="Arial" w:hAnsi="Arial" w:cs="Arial"/>
          <w:bCs/>
          <w:spacing w:val="-2"/>
          <w:w w:val="107"/>
        </w:rPr>
        <w:t>602</w:t>
      </w:r>
      <w:r w:rsidR="00FE2A74">
        <w:rPr>
          <w:rFonts w:ascii="Arial" w:hAnsi="Arial" w:cs="Arial"/>
          <w:bCs/>
          <w:spacing w:val="-2"/>
          <w:w w:val="107"/>
        </w:rPr>
        <w:t>р</w:t>
      </w:r>
    </w:p>
    <w:p w:rsidR="00FE2A74" w:rsidRDefault="00FE2A74" w:rsidP="00FE2A74">
      <w:pPr>
        <w:jc w:val="both"/>
        <w:rPr>
          <w:rFonts w:cs="Times New Roman"/>
          <w:sz w:val="28"/>
          <w:szCs w:val="28"/>
        </w:rPr>
      </w:pPr>
    </w:p>
    <w:p w:rsidR="00CD0E6A" w:rsidRDefault="00CD0E6A">
      <w:pPr>
        <w:pStyle w:val="Standard"/>
      </w:pPr>
    </w:p>
    <w:p w:rsidR="00CD0E6A" w:rsidRDefault="00CD0E6A">
      <w:pPr>
        <w:pStyle w:val="Standard"/>
      </w:pPr>
    </w:p>
    <w:p w:rsidR="00CD0E6A" w:rsidRDefault="00CD0E6A">
      <w:pPr>
        <w:pStyle w:val="Standard"/>
      </w:pPr>
    </w:p>
    <w:p w:rsidR="00CD0E6A" w:rsidRDefault="00CD0E6A">
      <w:pPr>
        <w:pStyle w:val="Standard"/>
      </w:pPr>
    </w:p>
    <w:p w:rsidR="00CD0E6A" w:rsidRDefault="00CD0E6A">
      <w:pPr>
        <w:pStyle w:val="Standard"/>
        <w:jc w:val="center"/>
      </w:pPr>
    </w:p>
    <w:p w:rsidR="00CD0E6A" w:rsidRDefault="009C515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 ограничении движения по проезду</w:t>
      </w:r>
    </w:p>
    <w:p w:rsidR="00CD0E6A" w:rsidRDefault="009C515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между ул. Машиностроителей и ул. Ленина</w:t>
      </w:r>
    </w:p>
    <w:p w:rsidR="00CD0E6A" w:rsidRDefault="00CD0E6A">
      <w:pPr>
        <w:pStyle w:val="Standard"/>
        <w:rPr>
          <w:sz w:val="28"/>
          <w:szCs w:val="28"/>
        </w:rPr>
      </w:pPr>
    </w:p>
    <w:p w:rsidR="00CD0E6A" w:rsidRDefault="009C51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производством работ по строительству канализационной насосной станции, самотечного и напорного канализационного коллектора в районе </w:t>
      </w:r>
      <w:proofErr w:type="spellStart"/>
      <w:r>
        <w:rPr>
          <w:sz w:val="28"/>
          <w:szCs w:val="28"/>
        </w:rPr>
        <w:t>Агролицея</w:t>
      </w:r>
      <w:proofErr w:type="spellEnd"/>
      <w:r>
        <w:rPr>
          <w:sz w:val="28"/>
          <w:szCs w:val="28"/>
        </w:rPr>
        <w:t xml:space="preserve"> города Мценска и  на основании обращения ООО «</w:t>
      </w:r>
      <w:proofErr w:type="spellStart"/>
      <w:r>
        <w:rPr>
          <w:sz w:val="28"/>
          <w:szCs w:val="28"/>
        </w:rPr>
        <w:t>Энергосила</w:t>
      </w:r>
      <w:proofErr w:type="spellEnd"/>
      <w:r>
        <w:rPr>
          <w:sz w:val="28"/>
          <w:szCs w:val="28"/>
        </w:rPr>
        <w:t>»:</w:t>
      </w:r>
    </w:p>
    <w:p w:rsidR="00CD0E6A" w:rsidRDefault="00CD0E6A">
      <w:pPr>
        <w:pStyle w:val="Standard"/>
        <w:jc w:val="both"/>
        <w:rPr>
          <w:sz w:val="28"/>
          <w:szCs w:val="28"/>
        </w:rPr>
      </w:pPr>
    </w:p>
    <w:p w:rsidR="00CD0E6A" w:rsidRDefault="009C51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Продлить ограничение движения (сужение проезжей части) по проезду между ул. Машиностроителей и ул. Ленина до  20.10.2017 года.</w:t>
      </w:r>
    </w:p>
    <w:p w:rsidR="00CD0E6A" w:rsidRDefault="009C51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ООО «</w:t>
      </w:r>
      <w:proofErr w:type="spellStart"/>
      <w:r>
        <w:rPr>
          <w:sz w:val="28"/>
          <w:szCs w:val="28"/>
        </w:rPr>
        <w:t>Энергосила</w:t>
      </w:r>
      <w:proofErr w:type="spellEnd"/>
      <w:r>
        <w:rPr>
          <w:sz w:val="28"/>
          <w:szCs w:val="28"/>
        </w:rPr>
        <w:t>» установить дорожные и информационные знаки согласно схеме, являющейся приложением к распоряжению администрации города Мценска  от 30.08.217 года №511р «Об ограничении движения по проезду между ул. Машиностроителей и ул. Ленина».</w:t>
      </w:r>
    </w:p>
    <w:p w:rsidR="00CD0E6A" w:rsidRDefault="009C51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организационно-кадровой работы, информатизации и делопроизводства администрации города Мценска (Н. Е. </w:t>
      </w:r>
      <w:proofErr w:type="spellStart"/>
      <w:r>
        <w:rPr>
          <w:sz w:val="28"/>
          <w:szCs w:val="28"/>
        </w:rPr>
        <w:t>Забродская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азместить настоящее распоряжение на официальном сайте администрации города в сети «Интернет».</w:t>
      </w:r>
    </w:p>
    <w:p w:rsidR="00CD0E6A" w:rsidRDefault="009C51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первого заместителя главы администрации города Мценска С. А. Чернышина</w:t>
      </w:r>
    </w:p>
    <w:p w:rsidR="00CD0E6A" w:rsidRDefault="00CD0E6A">
      <w:pPr>
        <w:pStyle w:val="Standard"/>
        <w:jc w:val="both"/>
        <w:rPr>
          <w:sz w:val="28"/>
          <w:szCs w:val="28"/>
        </w:rPr>
      </w:pPr>
    </w:p>
    <w:p w:rsidR="00CD0E6A" w:rsidRDefault="00CD0E6A">
      <w:pPr>
        <w:pStyle w:val="Standard"/>
        <w:rPr>
          <w:sz w:val="28"/>
          <w:szCs w:val="28"/>
        </w:rPr>
      </w:pPr>
    </w:p>
    <w:p w:rsidR="00CD0E6A" w:rsidRDefault="00CD0E6A">
      <w:pPr>
        <w:pStyle w:val="Standard"/>
        <w:rPr>
          <w:sz w:val="28"/>
          <w:szCs w:val="28"/>
        </w:rPr>
      </w:pPr>
    </w:p>
    <w:p w:rsidR="00CD0E6A" w:rsidRDefault="009C51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А. Н. Беляев</w:t>
      </w:r>
    </w:p>
    <w:p w:rsidR="00CD0E6A" w:rsidRDefault="00CD0E6A">
      <w:pPr>
        <w:pStyle w:val="Standard"/>
        <w:rPr>
          <w:sz w:val="28"/>
          <w:szCs w:val="28"/>
        </w:rPr>
      </w:pPr>
    </w:p>
    <w:sectPr w:rsidR="00CD0E6A" w:rsidSect="00CD0E6A">
      <w:pgSz w:w="11905" w:h="16837"/>
      <w:pgMar w:top="1134" w:right="1134" w:bottom="1134" w:left="16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BB" w:rsidRDefault="00282ABB" w:rsidP="00CD0E6A">
      <w:r>
        <w:separator/>
      </w:r>
    </w:p>
  </w:endnote>
  <w:endnote w:type="continuationSeparator" w:id="0">
    <w:p w:rsidR="00282ABB" w:rsidRDefault="00282ABB" w:rsidP="00CD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BB" w:rsidRDefault="00282ABB" w:rsidP="00CD0E6A">
      <w:r w:rsidRPr="00CD0E6A">
        <w:separator/>
      </w:r>
    </w:p>
  </w:footnote>
  <w:footnote w:type="continuationSeparator" w:id="0">
    <w:p w:rsidR="00282ABB" w:rsidRDefault="00282ABB" w:rsidP="00CD0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6A"/>
    <w:rsid w:val="00282ABB"/>
    <w:rsid w:val="00725773"/>
    <w:rsid w:val="008E23AA"/>
    <w:rsid w:val="009C5156"/>
    <w:rsid w:val="00C13DA6"/>
    <w:rsid w:val="00CD0E6A"/>
    <w:rsid w:val="00E65EE1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ru-RU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E6A"/>
  </w:style>
  <w:style w:type="character" w:customStyle="1" w:styleId="NumberingSymbols">
    <w:name w:val="Numbering Symbols"/>
    <w:rsid w:val="00CD0E6A"/>
  </w:style>
  <w:style w:type="character" w:customStyle="1" w:styleId="BulletSymbols">
    <w:name w:val="Bullet Symbols"/>
    <w:rsid w:val="00CD0E6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2017-10-06T09:30:00Z</cp:lastPrinted>
  <dcterms:created xsi:type="dcterms:W3CDTF">2017-10-10T05:34:00Z</dcterms:created>
  <dcterms:modified xsi:type="dcterms:W3CDTF">2017-10-10T07:28:00Z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