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конкурсного отбора мероприятий, инициированных гражданами и включенных в муниципальные программы города Мценска, в рамках проекта «Народный бюджет» в Орловской области</w:t>
      </w: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DD" w:rsidRPr="001210DD" w:rsidRDefault="001210DD" w:rsidP="0012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DD" w:rsidRPr="001210DD" w:rsidRDefault="001210DD" w:rsidP="0012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Мценска извещает о проведении конкурсного отбора мероприятий, инициированных гражданами и включенных в муниципальные программы города Мценска, в рамках проекта «Народный бюджет» в Орловской области  (далее – конкурсный отбор) в 2020 году.</w:t>
      </w:r>
    </w:p>
    <w:p w:rsidR="001210DD" w:rsidRPr="001210DD" w:rsidRDefault="001210DD" w:rsidP="00121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проводится в соответствии </w:t>
      </w:r>
      <w:r w:rsidRPr="001210D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Мценска от 29 декабря 2017 года №1428 «Об утверждении Порядка инициирования мероприятий гражданами и их отбора для включения в муниципальные программы города Мценска в рамках проекта «Народный бюджет» в Орловской области», Правительства Орловской области от 2 октября 2017 года № 412 «Об утверждении Положения о проекте «Народный бюджет» в Орловской области».</w:t>
      </w:r>
      <w:proofErr w:type="gramEnd"/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решаются задачи по строительству, реконструкции, капитальному (текущему) ремонту. </w:t>
      </w:r>
    </w:p>
    <w:p w:rsidR="00103C31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объектов коммунальной инфраструктуры муниципальной собственности</w:t>
      </w:r>
      <w:r w:rsidR="00103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автомобильных дорог местного значения и (или) элементов их обустройства;</w:t>
      </w: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муниципальных объектов образования, культуры, библиотечного обслуживания,  физической культуры и спорта, объектов культурного наследия;</w:t>
      </w: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4)  муниципальных объектов обеспечения первичных мер пожарной безопасности;</w:t>
      </w: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территорий населенных пунктов,  в том числе площадей, парков, мест массового отдыха, детских игровых площадок, расположенных на земельных участках, управление и распоряжение которыми осуществляется органами местного самоуправления муниципальных образований Орловской области.</w:t>
      </w:r>
    </w:p>
    <w:p w:rsidR="001210DD" w:rsidRPr="001210DD" w:rsidRDefault="001210DD" w:rsidP="0012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конкурсном отборе имеют жители города городского округа город Мценск.</w:t>
      </w:r>
    </w:p>
    <w:p w:rsidR="001210DD" w:rsidRPr="001210DD" w:rsidRDefault="001210DD" w:rsidP="00121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121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</w:t>
      </w: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«Народный бюджет» в Орловской области, утвержденным </w:t>
      </w:r>
      <w:r w:rsidRPr="00121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Орловской области от 2 октября 2017 года № 412 «Об утверждении Положения о проекте «Народный бюджет» в Орловской области» для </w:t>
      </w: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Орловской области максимально допустимая стоимость мероприятия с учетом всех источников софинансирования – 2,2 </w:t>
      </w:r>
      <w:proofErr w:type="spellStart"/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0DD" w:rsidRPr="001210DD" w:rsidRDefault="001210DD" w:rsidP="00103C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отборе мероприятий для включения в муниципальные программы города Мценска в рамках проекта «Народный бюджет» в Орловской области (далее – заявка) подаются в комитет  </w:t>
      </w: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 - кадровой работы, информатизации и делопроизводства  администрации города Мценска </w:t>
      </w:r>
      <w:r w:rsidRPr="001210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адресу:</w:t>
      </w:r>
      <w:r w:rsidRPr="001210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пл. </w:t>
      </w:r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Ленина, д.1, </w:t>
      </w:r>
      <w:proofErr w:type="spellStart"/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каб</w:t>
      </w:r>
      <w:proofErr w:type="spellEnd"/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№ 91  с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</w:t>
      </w:r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ноября </w:t>
      </w:r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 </w:t>
      </w:r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года  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декабря  (включительно)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1210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Pr="00121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210D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рабочие дни с</w:t>
      </w:r>
      <w:r w:rsidRPr="001210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8:00</w:t>
      </w:r>
      <w:proofErr w:type="gramEnd"/>
      <w:r w:rsidRPr="001210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 17:00 (перерыв с 12.00 до 13.00).</w:t>
      </w:r>
      <w:r w:rsidRPr="00121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210DD" w:rsidRPr="001210DD" w:rsidRDefault="001210DD" w:rsidP="001210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10DD">
        <w:rPr>
          <w:rFonts w:ascii="Times New Roman" w:eastAsia="Calibri" w:hAnsi="Times New Roman" w:cs="Times New Roman"/>
          <w:sz w:val="28"/>
          <w:szCs w:val="28"/>
        </w:rPr>
        <w:t xml:space="preserve">Заявка оформляется </w:t>
      </w: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к  </w:t>
      </w:r>
      <w:r w:rsidRPr="001210DD">
        <w:rPr>
          <w:rFonts w:ascii="Times New Roman" w:eastAsia="Calibri" w:hAnsi="Times New Roman" w:cs="Times New Roman"/>
          <w:sz w:val="28"/>
          <w:szCs w:val="28"/>
        </w:rPr>
        <w:t>Порядку инициирования мероприятий гражданами и их отбора для включения в муниципальные программы города Мценска в рамках проекта «Народный бюджет»</w:t>
      </w: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1210D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Мценска от 29 декабря 2017 года №1428 «Об утверждении Порядка инициирования мероприятий гражданами и их отбора для включения в муниципальные программы города Мценска в рамках проекта «Народный бюджет» в Орловской области»</w:t>
      </w:r>
      <w:proofErr w:type="gramEnd"/>
    </w:p>
    <w:p w:rsidR="001210DD" w:rsidRPr="001210DD" w:rsidRDefault="001210DD" w:rsidP="00121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отборе заявки подаются </w:t>
      </w: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инициативной группы. На каждое мероприятие представляется отдельная заявка. </w:t>
      </w:r>
    </w:p>
    <w:p w:rsidR="001210DD" w:rsidRPr="00103C31" w:rsidRDefault="001210DD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заявке прилагаются:</w:t>
      </w:r>
    </w:p>
    <w:p w:rsidR="001210DD" w:rsidRDefault="001210DD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протокола собрания, на котором избрана инициативная группа жителей города Мценска с председателем, уполномоченным на подписание документов, а также определено мероприятие и уровень </w:t>
      </w:r>
      <w:r w:rsidR="00A3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населения, индивидуальных предпринимателей, юри</w:t>
      </w:r>
      <w:r w:rsidR="00AB2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лиц;</w:t>
      </w:r>
    </w:p>
    <w:p w:rsidR="00651EEF" w:rsidRDefault="00AB2CBC" w:rsidP="00103C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реконструкции, капитальном, текущем ремонте – копии документов, удостоверяющие право муниципальной собственности на объек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-ы), на к</w:t>
      </w:r>
      <w:r w:rsidR="0065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планируется</w:t>
      </w:r>
      <w:r w:rsidR="0065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 в рамках проекта;</w:t>
      </w:r>
    </w:p>
    <w:p w:rsidR="00651EEF" w:rsidRDefault="00651EEF" w:rsidP="00103C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удостоверяющие право муниципальной собственности и (или) право управления и распоряжения земельными участками, на которых планируется проведение работ в рамках проекта;</w:t>
      </w:r>
    </w:p>
    <w:p w:rsidR="00651EEF" w:rsidRDefault="00651EEF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 строительстве, реконструкции, капитальном ремонте – копия проектно-сметной документации (при наличии) </w:t>
      </w:r>
      <w:r w:rsidR="00A34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укрупненного сметного расчета, а также копия положительного заключения о достоверности определения сметной стоимости объекта (при наличии);</w:t>
      </w:r>
    </w:p>
    <w:p w:rsidR="00A344F1" w:rsidRDefault="00A344F1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текущем ремонте – копия укрупненного сметного расчета и положительного заключения о достоверности определения сметной стоимости объекта (при наличии)</w:t>
      </w:r>
      <w:r w:rsidR="00067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EA1" w:rsidRDefault="00067EA1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реконструкции, капитальном, текущем ремонте – фотоматериалы, на которых зафиксировано текущее состояние объекта (в бумажном и электронном виде);</w:t>
      </w:r>
    </w:p>
    <w:p w:rsidR="001210DD" w:rsidRPr="00103C31" w:rsidRDefault="00067EA1" w:rsidP="00103C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документов.</w:t>
      </w:r>
      <w:bookmarkStart w:id="0" w:name="_GoBack"/>
      <w:bookmarkEnd w:id="0"/>
    </w:p>
    <w:p w:rsidR="001210DD" w:rsidRPr="001210DD" w:rsidRDefault="001210DD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Заявка с прилагаемыми документами регистрируется организатором конкурсного отбора в день ее поступления с указанием даты и времени ее поступления.</w:t>
      </w:r>
    </w:p>
    <w:p w:rsidR="001210DD" w:rsidRPr="001210DD" w:rsidRDefault="001210DD" w:rsidP="0012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со дня окончания срока приема заявок комиссия рассматривает представленные заявки с прилагаемыми документами и принимает решение о допуске или об отказе в допуске мероприятия к участию в отборе.</w:t>
      </w: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мероприятие представляется отдельная заявка.</w:t>
      </w:r>
    </w:p>
    <w:p w:rsidR="001210DD" w:rsidRPr="001210DD" w:rsidRDefault="001210DD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Не допускаются к участию в конкурсном отборе:</w:t>
      </w:r>
      <w:r w:rsidRPr="001210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- объекты частной коммерческой деятельности;</w:t>
      </w:r>
    </w:p>
    <w:p w:rsidR="001210DD" w:rsidRPr="001210DD" w:rsidRDefault="001210DD" w:rsidP="001210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ремонт или строительство объектов культового и религиозного назначения;</w:t>
      </w:r>
      <w:r w:rsidRPr="001210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- проекты, которые служат интересам отдельных этнических групп и создают риск межэтнических конфликтов;</w:t>
      </w:r>
    </w:p>
    <w:p w:rsidR="001210DD" w:rsidRPr="001210DD" w:rsidRDefault="001210DD" w:rsidP="001210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проекты, которые могут иметь негативное воздействие на окружающую среду;</w:t>
      </w:r>
      <w:r w:rsidRPr="001210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- ремонт или строительство административных зданий, сооружений, являющихся частной собственностью;</w:t>
      </w:r>
    </w:p>
    <w:p w:rsidR="001210DD" w:rsidRPr="001210DD" w:rsidRDefault="001210DD" w:rsidP="001210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заявки, представленные после окончания даты их приема, указанной в извещении о проведении конкурса.</w:t>
      </w:r>
    </w:p>
    <w:p w:rsidR="001210DD" w:rsidRPr="001210DD" w:rsidRDefault="001210DD" w:rsidP="001210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принятия решение об отказе в допуске мероприятия к участию в отборе, инициативным группам, которые выдвигали данное мероприятие  в течение 5 рабочих дней со дня принятия соответствующего решения отделом организационной и кадровой работы направляется уведомление с указанием причин, послуживших основанием для отказа в допуске мероприятия к участию в отборе, и возвращает поданные ими заявки и прилагаемые документы.</w:t>
      </w:r>
      <w:proofErr w:type="gramEnd"/>
    </w:p>
    <w:p w:rsidR="001210DD" w:rsidRPr="001210DD" w:rsidRDefault="001210DD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Инициативные группы до принятия комиссией решения, имеют право отозвать свою заявку и отказаться от участия в отборе, сообщив об этом письменно в отдел организационной и кадровой работы.</w:t>
      </w:r>
    </w:p>
    <w:p w:rsidR="001210DD" w:rsidRPr="001210DD" w:rsidRDefault="001210DD" w:rsidP="0012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рассмотрение мероприятий, оценивает социальную значимость и актуальность проблемы, на решение которой направлено мероприятие, а также техническую возможность его реализации. </w:t>
      </w:r>
    </w:p>
    <w:p w:rsidR="001210DD" w:rsidRPr="001210DD" w:rsidRDefault="001210DD" w:rsidP="00121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рамках отбора одной заявки она признается победителем при соблюдении условий отбора. </w:t>
      </w:r>
    </w:p>
    <w:p w:rsidR="001210DD" w:rsidRPr="001210DD" w:rsidRDefault="001210DD" w:rsidP="001210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вносит предложения главе города о включении мероприятий в муниципальные программы города Мценска в рамках проекта «Народный бюджет» в Орловской области. </w:t>
      </w: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DD" w:rsidRPr="001210DD" w:rsidRDefault="001210DD" w:rsidP="00121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C8" w:rsidRDefault="008709C8"/>
    <w:sectPr w:rsidR="008709C8" w:rsidSect="00F335F4">
      <w:pgSz w:w="11906" w:h="16838" w:code="9"/>
      <w:pgMar w:top="119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A"/>
    <w:rsid w:val="00067EA1"/>
    <w:rsid w:val="00103C31"/>
    <w:rsid w:val="001210DD"/>
    <w:rsid w:val="00651EEF"/>
    <w:rsid w:val="008709C8"/>
    <w:rsid w:val="00A344F1"/>
    <w:rsid w:val="00AB2CBC"/>
    <w:rsid w:val="00B3150A"/>
    <w:rsid w:val="00B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MTRK</dc:creator>
  <cp:keywords/>
  <dc:description/>
  <cp:lastModifiedBy>MTRK</cp:lastModifiedBy>
  <cp:revision>4</cp:revision>
  <cp:lastPrinted>2020-11-24T08:30:00Z</cp:lastPrinted>
  <dcterms:created xsi:type="dcterms:W3CDTF">2020-11-23T11:09:00Z</dcterms:created>
  <dcterms:modified xsi:type="dcterms:W3CDTF">2020-11-24T08:31:00Z</dcterms:modified>
</cp:coreProperties>
</file>