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771145C6" w:rsidR="00010F32" w:rsidRPr="00E24ACE" w:rsidRDefault="005C4E0B" w:rsidP="00E24ACE">
      <w:pPr>
        <w:jc w:val="right"/>
        <w:rPr>
          <w:rFonts w:ascii="Arial" w:hAnsi="Arial" w:cs="Arial"/>
          <w:color w:val="595959"/>
          <w:sz w:val="24"/>
        </w:rPr>
      </w:pPr>
      <w:r w:rsidRPr="00C360B0">
        <w:rPr>
          <w:rFonts w:ascii="Arial" w:hAnsi="Arial" w:cs="Arial"/>
          <w:sz w:val="24"/>
        </w:rPr>
        <w:t>29</w:t>
      </w:r>
      <w:r w:rsidR="00507CCD" w:rsidRPr="005D0ABB">
        <w:rPr>
          <w:rFonts w:ascii="Arial" w:hAnsi="Arial" w:cs="Arial"/>
          <w:sz w:val="24"/>
        </w:rPr>
        <w:t>.</w:t>
      </w:r>
      <w:r w:rsidR="00103B94">
        <w:rPr>
          <w:rFonts w:ascii="Arial" w:hAnsi="Arial" w:cs="Arial"/>
          <w:sz w:val="24"/>
        </w:rPr>
        <w:t>0</w:t>
      </w:r>
      <w:r w:rsidR="00E2676E">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101E9CCB" w:rsidR="00E97E89" w:rsidRDefault="004F7CAC"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НЕ ПРОМОРГАЙ! СТАРТУЕТ</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ФОТОКОНКУРС ПЕРЕПИСИ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4F3658CD" w14:textId="4EAE66F7" w:rsidR="00CB7DEA" w:rsidRPr="004F7CAC" w:rsidRDefault="00CB7DEA" w:rsidP="00CB7DEA">
      <w:pPr>
        <w:spacing w:line="276" w:lineRule="auto"/>
        <w:ind w:left="1276"/>
        <w:rPr>
          <w:rFonts w:ascii="Arial" w:hAnsi="Arial" w:cs="Arial"/>
          <w:b/>
          <w:color w:val="525252" w:themeColor="accent3" w:themeShade="80"/>
          <w:sz w:val="24"/>
          <w:szCs w:val="24"/>
        </w:rPr>
      </w:pPr>
      <w:r w:rsidRPr="00CB7DEA">
        <w:rPr>
          <w:rFonts w:ascii="Arial" w:hAnsi="Arial" w:cs="Arial"/>
          <w:b/>
          <w:color w:val="525252" w:themeColor="accent3" w:themeShade="80"/>
          <w:sz w:val="24"/>
          <w:szCs w:val="24"/>
        </w:rPr>
        <w:t xml:space="preserve">Что общего между фотографией и переписью населения? </w:t>
      </w:r>
      <w:r w:rsidR="005C27FA">
        <w:rPr>
          <w:rFonts w:ascii="Arial" w:hAnsi="Arial" w:cs="Arial"/>
          <w:b/>
          <w:color w:val="525252" w:themeColor="accent3" w:themeShade="80"/>
          <w:sz w:val="24"/>
          <w:szCs w:val="24"/>
        </w:rPr>
        <w:t>Обе</w:t>
      </w:r>
      <w:r w:rsidRPr="00CB7DEA">
        <w:rPr>
          <w:rFonts w:ascii="Arial" w:hAnsi="Arial" w:cs="Arial"/>
          <w:b/>
          <w:color w:val="525252" w:themeColor="accent3" w:themeShade="80"/>
          <w:sz w:val="24"/>
          <w:szCs w:val="24"/>
        </w:rPr>
        <w:t xml:space="preserve"> стремятся остановить у</w:t>
      </w:r>
      <w:r w:rsidR="00F15DC5">
        <w:rPr>
          <w:rFonts w:ascii="Arial" w:hAnsi="Arial" w:cs="Arial"/>
          <w:b/>
          <w:color w:val="525252" w:themeColor="accent3" w:themeShade="80"/>
          <w:sz w:val="24"/>
          <w:szCs w:val="24"/>
        </w:rPr>
        <w:t>скользающ</w:t>
      </w:r>
      <w:r w:rsidR="005C27FA">
        <w:rPr>
          <w:rFonts w:ascii="Arial" w:hAnsi="Arial" w:cs="Arial"/>
          <w:b/>
          <w:color w:val="525252" w:themeColor="accent3" w:themeShade="80"/>
          <w:sz w:val="24"/>
          <w:szCs w:val="24"/>
        </w:rPr>
        <w:t xml:space="preserve">ие мгновения </w:t>
      </w:r>
      <w:r w:rsidR="00F15DC5">
        <w:rPr>
          <w:rFonts w:ascii="Arial" w:hAnsi="Arial" w:cs="Arial"/>
          <w:b/>
          <w:color w:val="525252" w:themeColor="accent3" w:themeShade="80"/>
          <w:sz w:val="24"/>
          <w:szCs w:val="24"/>
        </w:rPr>
        <w:t>жизни</w:t>
      </w:r>
      <w:r w:rsidRPr="00CB7DEA">
        <w:rPr>
          <w:rFonts w:ascii="Arial" w:hAnsi="Arial" w:cs="Arial"/>
          <w:b/>
          <w:color w:val="525252" w:themeColor="accent3" w:themeShade="80"/>
          <w:sz w:val="24"/>
          <w:szCs w:val="24"/>
        </w:rPr>
        <w:t>. Как в фотоснимке пойман момент, который уже не повторится, так и перепись – это мгновенная фотография жизни страны в определенный период. Присылайте свои лучшие кадры на фотоконкурс Всероссийской переписи населения! Прием заявок стартует 30 июня, дедлайн – 30 сентября 2020 года. Гран-при конкурса составляет 50 000 рублей.</w:t>
      </w:r>
    </w:p>
    <w:p w14:paraId="1F38AE3E" w14:textId="1A4CE31F" w:rsidR="00C360B0" w:rsidRPr="00C360B0" w:rsidRDefault="00FF5403" w:rsidP="00C360B0">
      <w:pPr>
        <w:spacing w:line="276" w:lineRule="auto"/>
        <w:ind w:firstLine="708"/>
        <w:jc w:val="both"/>
        <w:rPr>
          <w:rFonts w:ascii="Arial" w:hAnsi="Arial" w:cs="Arial"/>
          <w:color w:val="525252" w:themeColor="accent3" w:themeShade="80"/>
          <w:sz w:val="24"/>
          <w:szCs w:val="24"/>
        </w:rPr>
      </w:pPr>
      <w:r w:rsidRPr="00FF5403">
        <w:rPr>
          <w:rFonts w:ascii="Arial" w:hAnsi="Arial" w:cs="Arial"/>
          <w:color w:val="525252" w:themeColor="accent3" w:themeShade="80"/>
          <w:sz w:val="24"/>
          <w:szCs w:val="24"/>
        </w:rPr>
        <w:t xml:space="preserve">Каждую секунду миллионы людей стараются остановить, </w:t>
      </w:r>
      <w:r>
        <w:rPr>
          <w:rFonts w:ascii="Arial" w:hAnsi="Arial" w:cs="Arial"/>
          <w:color w:val="525252" w:themeColor="accent3" w:themeShade="80"/>
          <w:sz w:val="24"/>
          <w:szCs w:val="24"/>
        </w:rPr>
        <w:t>схватить мгновения</w:t>
      </w:r>
      <w:r w:rsidRPr="00FF5403">
        <w:rPr>
          <w:rFonts w:ascii="Arial" w:hAnsi="Arial" w:cs="Arial"/>
          <w:color w:val="525252" w:themeColor="accent3" w:themeShade="80"/>
          <w:sz w:val="24"/>
          <w:szCs w:val="24"/>
        </w:rPr>
        <w:t xml:space="preserve"> жизни и оставить на память ее отпечатки в виде фотоснимков.</w:t>
      </w:r>
      <w:r w:rsidR="006153CA">
        <w:rPr>
          <w:rFonts w:ascii="Arial" w:hAnsi="Arial" w:cs="Arial"/>
          <w:color w:val="525252" w:themeColor="accent3" w:themeShade="80"/>
          <w:sz w:val="24"/>
          <w:szCs w:val="24"/>
        </w:rPr>
        <w:t xml:space="preserve"> С</w:t>
      </w:r>
      <w:r w:rsidR="00BE6A7D">
        <w:rPr>
          <w:rFonts w:ascii="Arial" w:hAnsi="Arial" w:cs="Arial"/>
          <w:color w:val="525252" w:themeColor="accent3" w:themeShade="80"/>
          <w:sz w:val="24"/>
          <w:szCs w:val="24"/>
        </w:rPr>
        <w:t>амые</w:t>
      </w:r>
      <w:r w:rsidR="006153CA">
        <w:rPr>
          <w:rFonts w:ascii="Arial" w:hAnsi="Arial" w:cs="Arial"/>
          <w:color w:val="525252" w:themeColor="accent3" w:themeShade="80"/>
          <w:sz w:val="24"/>
          <w:szCs w:val="24"/>
        </w:rPr>
        <w:t xml:space="preserve"> </w:t>
      </w:r>
      <w:r w:rsidR="00BE6A7D">
        <w:rPr>
          <w:rFonts w:ascii="Arial" w:hAnsi="Arial" w:cs="Arial"/>
          <w:color w:val="525252" w:themeColor="accent3" w:themeShade="80"/>
          <w:sz w:val="24"/>
          <w:szCs w:val="24"/>
        </w:rPr>
        <w:t>яркие</w:t>
      </w:r>
      <w:r w:rsidR="006153CA">
        <w:rPr>
          <w:rFonts w:ascii="Arial" w:hAnsi="Arial" w:cs="Arial"/>
          <w:color w:val="525252" w:themeColor="accent3" w:themeShade="80"/>
          <w:sz w:val="24"/>
          <w:szCs w:val="24"/>
        </w:rPr>
        <w:t xml:space="preserve"> и</w:t>
      </w:r>
      <w:r w:rsidR="00BE6A7D">
        <w:rPr>
          <w:rFonts w:ascii="Arial" w:hAnsi="Arial" w:cs="Arial"/>
          <w:color w:val="525252" w:themeColor="accent3" w:themeShade="80"/>
          <w:sz w:val="24"/>
          <w:szCs w:val="24"/>
        </w:rPr>
        <w:t xml:space="preserve"> эмоциональные</w:t>
      </w:r>
      <w:r w:rsidR="00E771F7">
        <w:rPr>
          <w:rFonts w:ascii="Arial" w:hAnsi="Arial" w:cs="Arial"/>
          <w:color w:val="525252" w:themeColor="accent3" w:themeShade="80"/>
          <w:sz w:val="24"/>
          <w:szCs w:val="24"/>
        </w:rPr>
        <w:t xml:space="preserve"> из них хочется показать</w:t>
      </w:r>
      <w:r w:rsidR="005C27FA">
        <w:rPr>
          <w:rFonts w:ascii="Arial" w:hAnsi="Arial" w:cs="Arial"/>
          <w:color w:val="525252" w:themeColor="accent3" w:themeShade="80"/>
          <w:sz w:val="24"/>
          <w:szCs w:val="24"/>
        </w:rPr>
        <w:t xml:space="preserve"> всем</w:t>
      </w:r>
      <w:r w:rsidR="006153CA">
        <w:rPr>
          <w:rFonts w:ascii="Arial" w:hAnsi="Arial" w:cs="Arial"/>
          <w:color w:val="525252" w:themeColor="accent3" w:themeShade="80"/>
          <w:sz w:val="24"/>
          <w:szCs w:val="24"/>
        </w:rPr>
        <w:t>.</w:t>
      </w:r>
      <w:r w:rsidR="00BE6A7D">
        <w:rPr>
          <w:rFonts w:ascii="Arial" w:hAnsi="Arial" w:cs="Arial"/>
          <w:color w:val="525252" w:themeColor="accent3" w:themeShade="80"/>
          <w:sz w:val="24"/>
          <w:szCs w:val="24"/>
        </w:rPr>
        <w:t xml:space="preserve"> Д</w:t>
      </w:r>
      <w:r w:rsidR="00C360B0" w:rsidRPr="00C360B0">
        <w:rPr>
          <w:rFonts w:ascii="Arial" w:hAnsi="Arial" w:cs="Arial"/>
          <w:color w:val="525252" w:themeColor="accent3" w:themeShade="80"/>
          <w:sz w:val="24"/>
          <w:szCs w:val="24"/>
        </w:rPr>
        <w:t>ля этого</w:t>
      </w:r>
      <w:r w:rsidR="00BE6A7D">
        <w:rPr>
          <w:rFonts w:ascii="Arial" w:hAnsi="Arial" w:cs="Arial"/>
          <w:color w:val="525252" w:themeColor="accent3" w:themeShade="80"/>
          <w:sz w:val="24"/>
          <w:szCs w:val="24"/>
        </w:rPr>
        <w:t xml:space="preserve"> сейчас</w:t>
      </w:r>
      <w:r w:rsidR="00C360B0" w:rsidRPr="00C360B0">
        <w:rPr>
          <w:rFonts w:ascii="Arial" w:hAnsi="Arial" w:cs="Arial"/>
          <w:color w:val="525252" w:themeColor="accent3" w:themeShade="80"/>
          <w:sz w:val="24"/>
          <w:szCs w:val="24"/>
        </w:rPr>
        <w:t xml:space="preserve"> есть отличная возможност</w:t>
      </w:r>
      <w:r w:rsidR="006153CA">
        <w:rPr>
          <w:rFonts w:ascii="Arial" w:hAnsi="Arial" w:cs="Arial"/>
          <w:color w:val="525252" w:themeColor="accent3" w:themeShade="80"/>
          <w:sz w:val="24"/>
          <w:szCs w:val="24"/>
        </w:rPr>
        <w:t xml:space="preserve">ь: 30 июня стартует фотоконкурс </w:t>
      </w:r>
      <w:r w:rsidR="006153CA" w:rsidRPr="00C360B0">
        <w:rPr>
          <w:rFonts w:ascii="Arial" w:hAnsi="Arial" w:cs="Arial"/>
          <w:color w:val="525252" w:themeColor="accent3" w:themeShade="80"/>
          <w:sz w:val="24"/>
          <w:szCs w:val="24"/>
        </w:rPr>
        <w:t xml:space="preserve">Всероссийской переписи населения </w:t>
      </w:r>
      <w:r w:rsidR="00C360B0" w:rsidRPr="00C360B0">
        <w:rPr>
          <w:rFonts w:ascii="Arial" w:hAnsi="Arial" w:cs="Arial"/>
          <w:color w:val="525252" w:themeColor="accent3" w:themeShade="80"/>
          <w:sz w:val="24"/>
          <w:szCs w:val="24"/>
        </w:rPr>
        <w:t>«</w:t>
      </w:r>
      <w:r w:rsidR="006153CA">
        <w:rPr>
          <w:rFonts w:ascii="Arial" w:hAnsi="Arial" w:cs="Arial"/>
          <w:color w:val="525252" w:themeColor="accent3" w:themeShade="80"/>
          <w:sz w:val="24"/>
          <w:szCs w:val="24"/>
        </w:rPr>
        <w:t>Страна в объективе»</w:t>
      </w:r>
      <w:r w:rsidR="00C360B0" w:rsidRPr="00C360B0">
        <w:rPr>
          <w:rFonts w:ascii="Arial" w:hAnsi="Arial" w:cs="Arial"/>
          <w:color w:val="525252" w:themeColor="accent3" w:themeShade="80"/>
          <w:sz w:val="24"/>
          <w:szCs w:val="24"/>
        </w:rPr>
        <w:t>. Работы на конкурс принимаются в трех номинациях:</w:t>
      </w:r>
    </w:p>
    <w:p w14:paraId="2B3F39DE" w14:textId="633C5F05"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sidR="006153CA">
        <w:rPr>
          <w:rFonts w:ascii="Arial" w:hAnsi="Arial" w:cs="Arial"/>
          <w:color w:val="525252" w:themeColor="accent3" w:themeShade="80"/>
          <w:sz w:val="24"/>
          <w:szCs w:val="24"/>
        </w:rPr>
        <w:t xml:space="preserve">ну </w:t>
      </w:r>
      <w:proofErr w:type="spellStart"/>
      <w:r w:rsidR="006153CA">
        <w:rPr>
          <w:rFonts w:ascii="Arial" w:hAnsi="Arial" w:cs="Arial"/>
          <w:color w:val="525252" w:themeColor="accent3" w:themeShade="80"/>
          <w:sz w:val="24"/>
          <w:szCs w:val="24"/>
        </w:rPr>
        <w:t>Випину</w:t>
      </w:r>
      <w:proofErr w:type="spellEnd"/>
      <w:r w:rsidR="006153CA">
        <w:rPr>
          <w:rFonts w:ascii="Arial" w:hAnsi="Arial" w:cs="Arial"/>
          <w:color w:val="525252" w:themeColor="accent3" w:themeShade="80"/>
          <w:sz w:val="24"/>
          <w:szCs w:val="24"/>
        </w:rPr>
        <w:t>» —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sidR="006153CA">
        <w:rPr>
          <w:rFonts w:ascii="Arial" w:hAnsi="Arial" w:cs="Arial"/>
          <w:color w:val="525252" w:themeColor="accent3" w:themeShade="80"/>
          <w:sz w:val="24"/>
          <w:szCs w:val="24"/>
        </w:rPr>
        <w:t xml:space="preserve">ереписи населения — птенчика </w:t>
      </w:r>
      <w:proofErr w:type="spellStart"/>
      <w:r w:rsidR="006153CA">
        <w:rPr>
          <w:rFonts w:ascii="Arial" w:hAnsi="Arial" w:cs="Arial"/>
          <w:color w:val="525252" w:themeColor="accent3" w:themeShade="80"/>
          <w:sz w:val="24"/>
          <w:szCs w:val="24"/>
        </w:rPr>
        <w:t>Випин</w:t>
      </w:r>
      <w:r w:rsidRPr="00511117">
        <w:rPr>
          <w:rFonts w:ascii="Arial" w:hAnsi="Arial" w:cs="Arial"/>
          <w:color w:val="525252" w:themeColor="accent3" w:themeShade="80"/>
          <w:sz w:val="24"/>
          <w:szCs w:val="24"/>
        </w:rPr>
        <w:t>а</w:t>
      </w:r>
      <w:proofErr w:type="spellEnd"/>
      <w:r w:rsidRPr="00511117">
        <w:rPr>
          <w:rFonts w:ascii="Arial" w:hAnsi="Arial" w:cs="Arial"/>
          <w:color w:val="525252" w:themeColor="accent3" w:themeShade="80"/>
          <w:sz w:val="24"/>
          <w:szCs w:val="24"/>
        </w:rPr>
        <w:t>. Талисман может быть представлен в виде поделки, рисунка, костюма или изображения, созданного с использованием цифровых технологий;</w:t>
      </w:r>
    </w:p>
    <w:p w14:paraId="0E2828A9" w14:textId="393386C8"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sidR="006153CA">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14:paraId="7B5D6A2F" w14:textId="30BEBA62" w:rsidR="00C360B0" w:rsidRDefault="00511117" w:rsidP="00511117">
      <w:pPr>
        <w:pStyle w:val="ab"/>
        <w:numPr>
          <w:ilvl w:val="0"/>
          <w:numId w:val="2"/>
        </w:numPr>
        <w:spacing w:line="276"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00C360B0"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14:paraId="6582C34C" w14:textId="6232E25F" w:rsidR="006153CA" w:rsidRPr="006153CA" w:rsidRDefault="006153CA" w:rsidP="006153CA">
      <w:pPr>
        <w:spacing w:line="276" w:lineRule="auto"/>
        <w:ind w:firstLine="360"/>
        <w:jc w:val="both"/>
        <w:rPr>
          <w:rFonts w:ascii="Arial" w:hAnsi="Arial" w:cs="Arial"/>
          <w:color w:val="525252" w:themeColor="accent3" w:themeShade="80"/>
          <w:sz w:val="24"/>
          <w:szCs w:val="24"/>
        </w:rPr>
      </w:pPr>
      <w:r w:rsidRPr="006153CA">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14:paraId="49BF7D2B"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w:t>
      </w:r>
      <w:r w:rsidRPr="00C360B0">
        <w:rPr>
          <w:rFonts w:ascii="Arial" w:hAnsi="Arial" w:cs="Arial"/>
          <w:color w:val="525252" w:themeColor="accent3" w:themeShade="80"/>
          <w:sz w:val="24"/>
          <w:szCs w:val="24"/>
        </w:rPr>
        <w:lastRenderedPageBreak/>
        <w:t>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w:t>
      </w:r>
      <w:proofErr w:type="spellStart"/>
      <w:r w:rsidRPr="00C360B0">
        <w:rPr>
          <w:rFonts w:ascii="Arial" w:hAnsi="Arial" w:cs="Arial"/>
          <w:color w:val="525252" w:themeColor="accent3" w:themeShade="80"/>
          <w:sz w:val="24"/>
          <w:szCs w:val="24"/>
        </w:rPr>
        <w:t>png</w:t>
      </w:r>
      <w:proofErr w:type="spellEnd"/>
      <w:r w:rsidRPr="00C360B0">
        <w:rPr>
          <w:rFonts w:ascii="Arial" w:hAnsi="Arial" w:cs="Arial"/>
          <w:color w:val="525252" w:themeColor="accent3" w:themeShade="80"/>
          <w:sz w:val="24"/>
          <w:szCs w:val="24"/>
        </w:rPr>
        <w:t xml:space="preserve"> или .</w:t>
      </w:r>
      <w:proofErr w:type="spellStart"/>
      <w:r w:rsidRPr="00C360B0">
        <w:rPr>
          <w:rFonts w:ascii="Arial" w:hAnsi="Arial" w:cs="Arial"/>
          <w:color w:val="525252" w:themeColor="accent3" w:themeShade="80"/>
          <w:sz w:val="24"/>
          <w:szCs w:val="24"/>
        </w:rPr>
        <w:t>jpeg</w:t>
      </w:r>
      <w:proofErr w:type="spellEnd"/>
      <w:r w:rsidRPr="00C360B0">
        <w:rPr>
          <w:rFonts w:ascii="Arial" w:hAnsi="Arial" w:cs="Arial"/>
          <w:color w:val="525252" w:themeColor="accent3" w:themeShade="80"/>
          <w:sz w:val="24"/>
          <w:szCs w:val="24"/>
        </w:rPr>
        <w:t>. Один участник может представить не более трех работ. Заявки на конкурс принимаются до 12:00 по московскому времени 30 сентября 2020 года.</w:t>
      </w:r>
    </w:p>
    <w:p w14:paraId="5231AA45"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14:paraId="565DF620"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каждой номинации учреждены три премии: 25 000, 15 000 и 10 000 рублей, включая налоги. Жюри также присуждает гран-при фотоконкурса — 50 000 рублей. Кроме того, призерам высылаются электронные дипломы, удостоверяющие присуждение им соответствующей премии.</w:t>
      </w:r>
    </w:p>
    <w:p w14:paraId="6DB81A64"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14:paraId="0ED1B2DB" w14:textId="56B36BA2"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w:t>
      </w:r>
      <w:r>
        <w:rPr>
          <w:rFonts w:ascii="Arial" w:hAnsi="Arial" w:cs="Arial"/>
          <w:color w:val="525252" w:themeColor="accent3" w:themeShade="80"/>
          <w:sz w:val="24"/>
          <w:szCs w:val="24"/>
        </w:rPr>
        <w:t>1 октября 2020 года. В связи с</w:t>
      </w:r>
      <w:r w:rsidRPr="00C360B0">
        <w:rPr>
          <w:rFonts w:ascii="Arial" w:hAnsi="Arial" w:cs="Arial"/>
          <w:color w:val="525252" w:themeColor="accent3" w:themeShade="80"/>
          <w:sz w:val="24"/>
          <w:szCs w:val="24"/>
        </w:rPr>
        <w:t xml:space="preserve"> эпидемиологической ситуацией в стране Росстат выступил с предложением перенести ее на 2021 год.</w:t>
      </w:r>
    </w:p>
    <w:p w14:paraId="11681534" w14:textId="77777777" w:rsidR="00BB5817"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F647A31" w14:textId="77777777" w:rsidR="003F1788" w:rsidRPr="00C360B0" w:rsidRDefault="003F1788" w:rsidP="006B261B">
      <w:pPr>
        <w:spacing w:line="276" w:lineRule="auto"/>
        <w:ind w:firstLine="708"/>
        <w:jc w:val="both"/>
        <w:rPr>
          <w:rFonts w:ascii="Arial" w:hAnsi="Arial" w:cs="Arial"/>
          <w:i/>
          <w:color w:val="525252" w:themeColor="accent3" w:themeShade="80"/>
          <w:sz w:val="24"/>
          <w:szCs w:val="24"/>
        </w:rPr>
      </w:pP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682FDA"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82FDA"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682FDA"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82FDA"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82FDA"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82FDA"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82FDA"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0ADD" w14:textId="77777777" w:rsidR="00682FDA" w:rsidRDefault="00682FDA" w:rsidP="00A02726">
      <w:pPr>
        <w:spacing w:after="0" w:line="240" w:lineRule="auto"/>
      </w:pPr>
      <w:r>
        <w:separator/>
      </w:r>
    </w:p>
  </w:endnote>
  <w:endnote w:type="continuationSeparator" w:id="0">
    <w:p w14:paraId="1E1BAD5C" w14:textId="77777777" w:rsidR="00682FDA" w:rsidRDefault="00682FD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C27F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99C0" w14:textId="77777777" w:rsidR="00682FDA" w:rsidRDefault="00682FDA" w:rsidP="00A02726">
      <w:pPr>
        <w:spacing w:after="0" w:line="240" w:lineRule="auto"/>
      </w:pPr>
      <w:r>
        <w:separator/>
      </w:r>
    </w:p>
  </w:footnote>
  <w:footnote w:type="continuationSeparator" w:id="0">
    <w:p w14:paraId="21D3B91A" w14:textId="77777777" w:rsidR="00682FDA" w:rsidRDefault="00682FD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682FD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82FD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682FD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032"/>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2FDA"/>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D22B8946-AA7C-4300-B63C-7CB0929A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5B1B-7B7B-40EB-8D36-5684A63B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Беликова Маргарита Владимировна</cp:lastModifiedBy>
  <cp:revision>3</cp:revision>
  <cp:lastPrinted>2020-06-29T05:41:00Z</cp:lastPrinted>
  <dcterms:created xsi:type="dcterms:W3CDTF">2020-06-29T05:42:00Z</dcterms:created>
  <dcterms:modified xsi:type="dcterms:W3CDTF">2020-06-29T05:42:00Z</dcterms:modified>
</cp:coreProperties>
</file>