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57" w:rsidRPr="00046157" w:rsidRDefault="002D0DDF" w:rsidP="00046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157">
        <w:rPr>
          <w:rFonts w:ascii="Times New Roman" w:hAnsi="Times New Roman" w:cs="Times New Roman"/>
          <w:b/>
          <w:sz w:val="32"/>
          <w:szCs w:val="32"/>
        </w:rPr>
        <w:t xml:space="preserve">ОСНОВНЫЕ </w:t>
      </w:r>
      <w:r w:rsidR="00D40DDF">
        <w:rPr>
          <w:rFonts w:ascii="Times New Roman" w:hAnsi="Times New Roman" w:cs="Times New Roman"/>
          <w:b/>
          <w:sz w:val="32"/>
          <w:szCs w:val="32"/>
        </w:rPr>
        <w:t xml:space="preserve">ПЛАНИРУЕМЫЕ </w:t>
      </w:r>
      <w:r w:rsidRPr="00046157">
        <w:rPr>
          <w:rFonts w:ascii="Times New Roman" w:hAnsi="Times New Roman" w:cs="Times New Roman"/>
          <w:b/>
          <w:sz w:val="32"/>
          <w:szCs w:val="32"/>
        </w:rPr>
        <w:t>ЛЬГОТЫ И ПРЕФЕРЕНЦИИ РЕЗИДЕНТАМ ТОСЭР «МЦЕНСК»</w:t>
      </w:r>
    </w:p>
    <w:p w:rsidR="002D0DDF" w:rsidRDefault="002D0DDF" w:rsidP="0004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8B2">
        <w:rPr>
          <w:rFonts w:ascii="Times New Roman" w:hAnsi="Times New Roman" w:cs="Times New Roman"/>
          <w:sz w:val="28"/>
          <w:szCs w:val="28"/>
        </w:rPr>
        <w:t>(Минимальный объем капитальных вложений в инвестиционный проект – 10 млн рублей, перечень видов п</w:t>
      </w:r>
      <w:r w:rsidR="00046157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C368B2">
        <w:rPr>
          <w:rFonts w:ascii="Times New Roman" w:hAnsi="Times New Roman" w:cs="Times New Roman"/>
          <w:sz w:val="28"/>
          <w:szCs w:val="28"/>
        </w:rPr>
        <w:t xml:space="preserve"> определен постановлением Правительства Российской Федерации от 12 апреля 2019 года № 426 «О создании территории опережающего социально-экономического развития «Мценск»)</w:t>
      </w:r>
    </w:p>
    <w:p w:rsidR="00046157" w:rsidRPr="00C368B2" w:rsidRDefault="00046157" w:rsidP="0004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1" w:type="dxa"/>
        <w:tblLayout w:type="fixed"/>
        <w:tblLook w:val="04A0" w:firstRow="1" w:lastRow="0" w:firstColumn="1" w:lastColumn="0" w:noHBand="0" w:noVBand="1"/>
      </w:tblPr>
      <w:tblGrid>
        <w:gridCol w:w="4217"/>
        <w:gridCol w:w="2977"/>
        <w:gridCol w:w="791"/>
        <w:gridCol w:w="851"/>
        <w:gridCol w:w="850"/>
        <w:gridCol w:w="850"/>
        <w:gridCol w:w="851"/>
        <w:gridCol w:w="850"/>
        <w:gridCol w:w="851"/>
        <w:gridCol w:w="850"/>
        <w:gridCol w:w="851"/>
        <w:gridCol w:w="852"/>
      </w:tblGrid>
      <w:tr w:rsidR="00050232" w:rsidRPr="00C368B2" w:rsidTr="00773260">
        <w:tc>
          <w:tcPr>
            <w:tcW w:w="4217" w:type="dxa"/>
            <w:vMerge w:val="restart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Виды льгот</w:t>
            </w:r>
          </w:p>
        </w:tc>
        <w:tc>
          <w:tcPr>
            <w:tcW w:w="2977" w:type="dxa"/>
            <w:vMerge w:val="restart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Без льгот</w:t>
            </w:r>
          </w:p>
        </w:tc>
        <w:tc>
          <w:tcPr>
            <w:tcW w:w="8447" w:type="dxa"/>
            <w:gridSpan w:val="10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Льготный период для резидентов, годы</w:t>
            </w:r>
          </w:p>
        </w:tc>
      </w:tr>
      <w:tr w:rsidR="00050232" w:rsidRPr="00C368B2" w:rsidTr="00773260">
        <w:tc>
          <w:tcPr>
            <w:tcW w:w="4217" w:type="dxa"/>
            <w:vMerge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1" w:type="dxa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50232" w:rsidRPr="00C368B2" w:rsidTr="00773260">
        <w:trPr>
          <w:trHeight w:val="258"/>
        </w:trPr>
        <w:tc>
          <w:tcPr>
            <w:tcW w:w="4217" w:type="dxa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Налог на прибыль</w:t>
            </w:r>
          </w:p>
        </w:tc>
        <w:tc>
          <w:tcPr>
            <w:tcW w:w="2977" w:type="dxa"/>
            <w:vMerge w:val="restart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20 %</w:t>
            </w:r>
          </w:p>
        </w:tc>
        <w:tc>
          <w:tcPr>
            <w:tcW w:w="8447" w:type="dxa"/>
            <w:gridSpan w:val="10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0232" w:rsidRPr="00C368B2" w:rsidTr="00773260">
        <w:tc>
          <w:tcPr>
            <w:tcW w:w="4217" w:type="dxa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046157">
              <w:rPr>
                <w:rFonts w:ascii="Times New Roman" w:hAnsi="Times New Roman" w:cs="Times New Roman"/>
                <w:sz w:val="32"/>
                <w:szCs w:val="32"/>
              </w:rPr>
              <w:t>едеральный</w:t>
            </w:r>
          </w:p>
        </w:tc>
        <w:tc>
          <w:tcPr>
            <w:tcW w:w="2977" w:type="dxa"/>
            <w:vMerge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3" w:type="dxa"/>
            <w:gridSpan w:val="5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0 % с момента получения прибыли</w:t>
            </w:r>
          </w:p>
        </w:tc>
        <w:tc>
          <w:tcPr>
            <w:tcW w:w="4254" w:type="dxa"/>
            <w:gridSpan w:val="5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2 %</w:t>
            </w:r>
          </w:p>
        </w:tc>
      </w:tr>
      <w:tr w:rsidR="00050232" w:rsidRPr="00C368B2" w:rsidTr="00773260">
        <w:tc>
          <w:tcPr>
            <w:tcW w:w="4217" w:type="dxa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46157">
              <w:rPr>
                <w:rFonts w:ascii="Times New Roman" w:hAnsi="Times New Roman" w:cs="Times New Roman"/>
                <w:sz w:val="32"/>
                <w:szCs w:val="32"/>
              </w:rPr>
              <w:t>егиональный</w:t>
            </w:r>
          </w:p>
        </w:tc>
        <w:tc>
          <w:tcPr>
            <w:tcW w:w="2977" w:type="dxa"/>
            <w:vMerge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3" w:type="dxa"/>
            <w:gridSpan w:val="5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5 % с момента получения прибыли</w:t>
            </w:r>
          </w:p>
        </w:tc>
        <w:tc>
          <w:tcPr>
            <w:tcW w:w="4254" w:type="dxa"/>
            <w:gridSpan w:val="5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10 %</w:t>
            </w:r>
          </w:p>
        </w:tc>
      </w:tr>
      <w:tr w:rsidR="00050232" w:rsidRPr="00C368B2" w:rsidTr="00773260">
        <w:trPr>
          <w:trHeight w:val="809"/>
        </w:trPr>
        <w:tc>
          <w:tcPr>
            <w:tcW w:w="4217" w:type="dxa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Налог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на имущество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2,2 %</w:t>
            </w:r>
          </w:p>
        </w:tc>
        <w:tc>
          <w:tcPr>
            <w:tcW w:w="4193" w:type="dxa"/>
            <w:gridSpan w:val="5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0 %</w:t>
            </w:r>
          </w:p>
        </w:tc>
        <w:tc>
          <w:tcPr>
            <w:tcW w:w="4254" w:type="dxa"/>
            <w:gridSpan w:val="5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1,1 %</w:t>
            </w:r>
          </w:p>
        </w:tc>
      </w:tr>
      <w:tr w:rsidR="00050232" w:rsidRPr="00C368B2" w:rsidTr="00050232">
        <w:trPr>
          <w:trHeight w:val="1260"/>
        </w:trPr>
        <w:tc>
          <w:tcPr>
            <w:tcW w:w="4217" w:type="dxa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Коэффициент к налог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добычу полезных ископаемых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42" w:type="dxa"/>
            <w:gridSpan w:val="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0" w:type="dxa"/>
            <w:gridSpan w:val="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0,2</w:t>
            </w:r>
          </w:p>
        </w:tc>
        <w:tc>
          <w:tcPr>
            <w:tcW w:w="1701" w:type="dxa"/>
            <w:gridSpan w:val="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0,4</w:t>
            </w:r>
          </w:p>
        </w:tc>
        <w:tc>
          <w:tcPr>
            <w:tcW w:w="1701" w:type="dxa"/>
            <w:gridSpan w:val="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0,6</w:t>
            </w:r>
          </w:p>
        </w:tc>
        <w:tc>
          <w:tcPr>
            <w:tcW w:w="1703" w:type="dxa"/>
            <w:gridSpan w:val="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0,8</w:t>
            </w:r>
          </w:p>
        </w:tc>
      </w:tr>
      <w:tr w:rsidR="00050232" w:rsidRPr="00C368B2" w:rsidTr="00773260">
        <w:trPr>
          <w:trHeight w:val="1406"/>
        </w:trPr>
        <w:tc>
          <w:tcPr>
            <w:tcW w:w="4217" w:type="dxa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Земельный налог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050232" w:rsidRPr="008721C5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превышает </w:t>
            </w:r>
            <w:r w:rsidRPr="008721C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0,3 % по землям с/х назначения, </w:t>
            </w:r>
            <w:r w:rsidRPr="008721C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1,5 % в отношении прочих ЗУ</w:t>
            </w:r>
          </w:p>
        </w:tc>
        <w:tc>
          <w:tcPr>
            <w:tcW w:w="4193" w:type="dxa"/>
            <w:gridSpan w:val="5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0 %</w:t>
            </w:r>
          </w:p>
        </w:tc>
        <w:tc>
          <w:tcPr>
            <w:tcW w:w="4254" w:type="dxa"/>
            <w:gridSpan w:val="5"/>
            <w:shd w:val="clear" w:color="auto" w:fill="EEECE1" w:themeFill="background2"/>
            <w:vAlign w:val="center"/>
          </w:tcPr>
          <w:p w:rsidR="00050232" w:rsidRPr="00046157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В соответствии с нормативным правовым актом органа местного самоуправления</w:t>
            </w:r>
          </w:p>
        </w:tc>
      </w:tr>
      <w:tr w:rsidR="00050232" w:rsidRPr="00C368B2" w:rsidTr="00050232">
        <w:trPr>
          <w:trHeight w:val="933"/>
        </w:trPr>
        <w:tc>
          <w:tcPr>
            <w:tcW w:w="4217" w:type="dxa"/>
            <w:vAlign w:val="center"/>
          </w:tcPr>
          <w:p w:rsidR="00050232" w:rsidRPr="00046157" w:rsidRDefault="00050232" w:rsidP="000502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НДС, проведение работ (услуг)</w:t>
            </w:r>
          </w:p>
        </w:tc>
        <w:tc>
          <w:tcPr>
            <w:tcW w:w="2977" w:type="dxa"/>
            <w:vAlign w:val="center"/>
          </w:tcPr>
          <w:p w:rsidR="00050232" w:rsidRPr="008721C5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872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%</w:t>
            </w:r>
          </w:p>
        </w:tc>
        <w:tc>
          <w:tcPr>
            <w:tcW w:w="8447" w:type="dxa"/>
            <w:gridSpan w:val="10"/>
            <w:vAlign w:val="center"/>
          </w:tcPr>
          <w:p w:rsidR="00050232" w:rsidRPr="008721C5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1C5">
              <w:rPr>
                <w:rFonts w:ascii="Times New Roman" w:hAnsi="Times New Roman" w:cs="Times New Roman"/>
                <w:b/>
                <w:sz w:val="32"/>
                <w:szCs w:val="32"/>
              </w:rPr>
              <w:t>Ускоренная процедура возмещения НДС</w:t>
            </w:r>
          </w:p>
        </w:tc>
      </w:tr>
      <w:tr w:rsidR="00050232" w:rsidRPr="00C368B2" w:rsidTr="00050232">
        <w:trPr>
          <w:trHeight w:val="550"/>
        </w:trPr>
        <w:tc>
          <w:tcPr>
            <w:tcW w:w="4217" w:type="dxa"/>
            <w:shd w:val="clear" w:color="auto" w:fill="EEECE1" w:themeFill="background2"/>
            <w:vAlign w:val="center"/>
          </w:tcPr>
          <w:p w:rsidR="00050232" w:rsidRPr="00046157" w:rsidRDefault="00050232" w:rsidP="000502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157">
              <w:rPr>
                <w:rFonts w:ascii="Times New Roman" w:hAnsi="Times New Roman" w:cs="Times New Roman"/>
                <w:b/>
                <w:sz w:val="32"/>
                <w:szCs w:val="32"/>
              </w:rPr>
              <w:t>Страховые взносы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050232" w:rsidRPr="008721C5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1C5">
              <w:rPr>
                <w:rFonts w:ascii="Times New Roman" w:hAnsi="Times New Roman" w:cs="Times New Roman"/>
                <w:b/>
                <w:sz w:val="32"/>
                <w:szCs w:val="32"/>
              </w:rPr>
              <w:t>30 %</w:t>
            </w:r>
          </w:p>
        </w:tc>
        <w:tc>
          <w:tcPr>
            <w:tcW w:w="8447" w:type="dxa"/>
            <w:gridSpan w:val="10"/>
            <w:shd w:val="clear" w:color="auto" w:fill="EEECE1" w:themeFill="background2"/>
            <w:vAlign w:val="center"/>
          </w:tcPr>
          <w:p w:rsidR="00050232" w:rsidRPr="008721C5" w:rsidRDefault="00050232" w:rsidP="00773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1C5">
              <w:rPr>
                <w:rFonts w:ascii="Times New Roman" w:hAnsi="Times New Roman" w:cs="Times New Roman"/>
                <w:b/>
                <w:sz w:val="32"/>
                <w:szCs w:val="32"/>
              </w:rPr>
              <w:t>7,6 %</w:t>
            </w:r>
          </w:p>
        </w:tc>
      </w:tr>
    </w:tbl>
    <w:p w:rsidR="002D0DDF" w:rsidRPr="00C368B2" w:rsidRDefault="002D0DDF" w:rsidP="00046157">
      <w:pPr>
        <w:rPr>
          <w:rFonts w:ascii="Times New Roman" w:hAnsi="Times New Roman" w:cs="Times New Roman"/>
          <w:sz w:val="28"/>
          <w:szCs w:val="28"/>
        </w:rPr>
      </w:pPr>
    </w:p>
    <w:sectPr w:rsidR="002D0DDF" w:rsidRPr="00C368B2" w:rsidSect="002D0D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AE"/>
    <w:rsid w:val="00046157"/>
    <w:rsid w:val="00050232"/>
    <w:rsid w:val="002D0DDF"/>
    <w:rsid w:val="00340A7F"/>
    <w:rsid w:val="005231AE"/>
    <w:rsid w:val="0061246C"/>
    <w:rsid w:val="008721C5"/>
    <w:rsid w:val="00A21E28"/>
    <w:rsid w:val="00C368B2"/>
    <w:rsid w:val="00CF1F41"/>
    <w:rsid w:val="00D40DDF"/>
    <w:rsid w:val="00DF3E7D"/>
    <w:rsid w:val="00E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04BC-F2CE-4B75-98CE-9CB6CD7E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10</cp:revision>
  <cp:lastPrinted>2019-04-22T07:33:00Z</cp:lastPrinted>
  <dcterms:created xsi:type="dcterms:W3CDTF">2019-04-16T08:28:00Z</dcterms:created>
  <dcterms:modified xsi:type="dcterms:W3CDTF">2019-04-22T09:06:00Z</dcterms:modified>
</cp:coreProperties>
</file>