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A60436" w:rsidRDefault="00A60436" w:rsidP="00A60436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ГУБЕРНАТОР ОРЛОВСКОЙ ОБЛАСТИ</w:t>
            </w:r>
          </w:p>
          <w:p w:rsidR="00A60436" w:rsidRDefault="00A60436" w:rsidP="00A60436">
            <w:pPr>
              <w:jc w:val="center"/>
              <w:rPr>
                <w:b/>
                <w:szCs w:val="28"/>
              </w:rPr>
            </w:pPr>
          </w:p>
          <w:p w:rsidR="00A60436" w:rsidRDefault="00A60436" w:rsidP="00A60436">
            <w:pPr>
              <w:jc w:val="center"/>
              <w:rPr>
                <w:b/>
                <w:szCs w:val="28"/>
              </w:rPr>
            </w:pPr>
          </w:p>
          <w:p w:rsidR="00A60436" w:rsidRDefault="00A60436" w:rsidP="00A604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A60436" w:rsidRDefault="00A60436" w:rsidP="00A60436">
            <w:pPr>
              <w:rPr>
                <w:szCs w:val="28"/>
              </w:rPr>
            </w:pPr>
          </w:p>
          <w:p w:rsidR="00A60436" w:rsidRDefault="00A60436" w:rsidP="00A60436">
            <w:pPr>
              <w:rPr>
                <w:szCs w:val="28"/>
              </w:rPr>
            </w:pPr>
          </w:p>
          <w:p w:rsidR="00A60436" w:rsidRDefault="00A60436" w:rsidP="00A60436">
            <w:pPr>
              <w:rPr>
                <w:szCs w:val="28"/>
              </w:rPr>
            </w:pPr>
            <w:r>
              <w:rPr>
                <w:szCs w:val="28"/>
              </w:rPr>
              <w:t>12 апреля 2021 г. № 175</w:t>
            </w:r>
          </w:p>
          <w:p w:rsidR="001D49CF" w:rsidRDefault="00A60436" w:rsidP="00A60436">
            <w:r>
              <w:rPr>
                <w:szCs w:val="28"/>
              </w:rPr>
              <w:t>г. Орёл</w:t>
            </w:r>
          </w:p>
        </w:tc>
      </w:tr>
    </w:tbl>
    <w:p w:rsidR="00652385" w:rsidRDefault="00652385" w:rsidP="0065238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указ Губернатора </w:t>
      </w:r>
    </w:p>
    <w:p w:rsidR="00652385" w:rsidRDefault="00652385" w:rsidP="0065238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Орловской области от 3 апреля 2020 года № 156 «О мерах </w:t>
      </w:r>
    </w:p>
    <w:p w:rsidR="00652385" w:rsidRDefault="00652385" w:rsidP="0065238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обеспечению санитарно-эпидемиологического благополучия </w:t>
      </w:r>
    </w:p>
    <w:p w:rsidR="00652385" w:rsidRDefault="00652385" w:rsidP="0065238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населения на территории Орловской области в связи </w:t>
      </w:r>
    </w:p>
    <w:p w:rsidR="00652385" w:rsidRDefault="00652385" w:rsidP="0065238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 распространением новой коронавирусной </w:t>
      </w:r>
    </w:p>
    <w:p w:rsidR="00652385" w:rsidRDefault="00652385" w:rsidP="0065238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инфекции (COVID-19)»</w:t>
      </w:r>
    </w:p>
    <w:p w:rsidR="00652385" w:rsidRPr="003F4AAE" w:rsidRDefault="00652385" w:rsidP="00652385">
      <w:pPr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652385" w:rsidRPr="003F4AAE" w:rsidRDefault="00652385" w:rsidP="00652385">
      <w:pPr>
        <w:autoSpaceDE w:val="0"/>
        <w:autoSpaceDN w:val="0"/>
        <w:adjustRightInd w:val="0"/>
        <w:ind w:firstLine="709"/>
        <w:rPr>
          <w:sz w:val="22"/>
          <w:szCs w:val="28"/>
        </w:rPr>
      </w:pP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</w:t>
      </w:r>
      <w:r w:rsidR="003F4AAE">
        <w:rPr>
          <w:szCs w:val="28"/>
        </w:rPr>
        <w:br/>
      </w:r>
      <w:r>
        <w:rPr>
          <w:szCs w:val="28"/>
        </w:rPr>
        <w:t>с распространением новой коронавирусной инфекции (COVID-19)» следующие изменения: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дополнить пунктом 4.1 следующего содержания: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«4.1.  Установить, что обязательными для исполнения гражданами </w:t>
      </w:r>
      <w:r>
        <w:rPr>
          <w:szCs w:val="28"/>
        </w:rPr>
        <w:br/>
        <w:t>и организациями правилами поведения при введении режима повышенной готовности являются правила поведения (требования, ограничения), предусмотренные настоящим указом и иными нормативными правовыми актами Губернатора Орловской области, предусматривающими обязательные для исполнения гражданами и организациями правила поведения при введении режима повышенной готовности.»;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приложении 1: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подпункт «ж» пункта 1 раздела </w:t>
      </w:r>
      <w:r>
        <w:rPr>
          <w:szCs w:val="28"/>
          <w:lang w:val="en-US"/>
        </w:rPr>
        <w:t>I</w:t>
      </w:r>
      <w:r w:rsidRPr="00652385">
        <w:rPr>
          <w:szCs w:val="28"/>
        </w:rPr>
        <w:t xml:space="preserve"> </w:t>
      </w:r>
      <w:r>
        <w:rPr>
          <w:szCs w:val="28"/>
        </w:rPr>
        <w:t>дополнить абзацами следующего содержания: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«организаций, осуществляющих торговлю: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непродовольственными товарами на площади торгового зала не более 800 кв. м, имеющих отдельный вход с улицы, обеспечивающих предельное количество лиц, которые могут одновременно находиться в торговом зале объекта торговли, исходя из расчета 1 человек на 4 кв. м;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непродовольственными товарами в торговых центрах, обеспечивающих предельное количество лиц, которые могут одновременно находиться </w:t>
      </w:r>
      <w:r>
        <w:rPr>
          <w:szCs w:val="28"/>
        </w:rPr>
        <w:br/>
        <w:t>в торговом зале объекта торговли, исходя из расчета 1 человек на 4 кв. м.;</w:t>
      </w:r>
    </w:p>
    <w:p w:rsidR="00652385" w:rsidRPr="00652385" w:rsidRDefault="00652385" w:rsidP="00652385">
      <w:pPr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52385">
        <w:rPr>
          <w:spacing w:val="-4"/>
          <w:szCs w:val="28"/>
        </w:rPr>
        <w:t xml:space="preserve">организаций общественного питания в части организации обслуживания посетителей на летних верандах при стационарных предприятиях </w:t>
      </w:r>
      <w:r w:rsidRPr="00652385">
        <w:rPr>
          <w:spacing w:val="-4"/>
          <w:szCs w:val="28"/>
        </w:rPr>
        <w:lastRenderedPageBreak/>
        <w:t>общественного питания (столовых, кафе, ресторанов), за исключением проведения торжественных, массовых или досуговых мероприятий;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организаций общественного питания при условии установки перегородок или расстановки столов на расстоянии 1,5–2 метров друг </w:t>
      </w:r>
      <w:r>
        <w:rPr>
          <w:szCs w:val="28"/>
        </w:rPr>
        <w:br/>
        <w:t xml:space="preserve">от друга, а также осуществлении мероприятий по обеззараживанию воздуха </w:t>
      </w:r>
      <w:r>
        <w:rPr>
          <w:szCs w:val="28"/>
        </w:rPr>
        <w:br/>
        <w:t xml:space="preserve">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 в соответствии с паспортом </w:t>
      </w:r>
      <w:r w:rsidR="003F4AAE">
        <w:rPr>
          <w:szCs w:val="28"/>
        </w:rPr>
        <w:br/>
      </w:r>
      <w:r>
        <w:rPr>
          <w:szCs w:val="28"/>
        </w:rPr>
        <w:t>на соответствующее оборудование, за исключением проведения торжественных, массовых или досуговых мероприятий.»;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дополнить раздел I пунктом 4.1 следующего содержания: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«4.1.  Обязать всех работодателей, осуществляющих деятельность </w:t>
      </w:r>
      <w:r>
        <w:rPr>
          <w:szCs w:val="28"/>
        </w:rPr>
        <w:br/>
        <w:t>на территории Орловской области: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обеспечить входной контроль за состоянием здоровья работников, отстранение от нахождения на рабочем месте лиц с повышенной температурой;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  обеспечить измерение температуры посетителям при входе </w:t>
      </w:r>
      <w:r>
        <w:rPr>
          <w:szCs w:val="28"/>
        </w:rPr>
        <w:br/>
        <w:t>в организации и запрет допуска лиц с повышенной температурой тела;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при поступлении запроса Управления Федеральной службы </w:t>
      </w:r>
      <w:r>
        <w:rPr>
          <w:szCs w:val="28"/>
        </w:rPr>
        <w:br/>
        <w:t xml:space="preserve">по надзору в сфере защиты прав потребителей и благополучия человека </w:t>
      </w:r>
      <w:r>
        <w:rPr>
          <w:szCs w:val="28"/>
        </w:rPr>
        <w:br/>
        <w:t xml:space="preserve">по Орловской области незамедлительно представлять информацию </w:t>
      </w:r>
      <w:r>
        <w:rPr>
          <w:szCs w:val="28"/>
        </w:rPr>
        <w:br/>
        <w:t xml:space="preserve">о контактах заболевшего новой коронавирусной инфекцией (COVID-2019) </w:t>
      </w:r>
      <w:r>
        <w:rPr>
          <w:szCs w:val="28"/>
        </w:rPr>
        <w:br/>
        <w:t>по месту работы, обеспечить проведение дезинфекции рабочих помещений по месту пребывания заболевшего;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 обеспечить на рабочих местах соблюдение работниками социальной дистанции не менее 1,5 метра друг от друга, а также соблюдение мер санитарно-эпидемиологической безопасности, в том числе использование работниками средств индивидуальной защиты органов дыхания (масок, респираторов, экранов для лица или иных средств защиты).»;</w:t>
      </w: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в)  строки 3.10–3.14 раздела </w:t>
      </w:r>
      <w:r>
        <w:rPr>
          <w:szCs w:val="28"/>
          <w:lang w:val="en-US"/>
        </w:rPr>
        <w:t>II</w:t>
      </w:r>
      <w:r w:rsidRPr="00652385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652385" w:rsidRPr="003F4AAE" w:rsidRDefault="00652385" w:rsidP="00652385">
      <w:pPr>
        <w:autoSpaceDE w:val="0"/>
        <w:autoSpaceDN w:val="0"/>
        <w:adjustRightInd w:val="0"/>
        <w:ind w:firstLine="709"/>
        <w:rPr>
          <w:sz w:val="24"/>
          <w:szCs w:val="28"/>
        </w:rPr>
      </w:pPr>
    </w:p>
    <w:tbl>
      <w:tblPr>
        <w:tblStyle w:val="1"/>
        <w:tblW w:w="5050" w:type="pct"/>
        <w:tblLayout w:type="fixed"/>
        <w:tblLook w:val="04A0" w:firstRow="1" w:lastRow="0" w:firstColumn="1" w:lastColumn="0" w:noHBand="0" w:noVBand="1"/>
      </w:tblPr>
      <w:tblGrid>
        <w:gridCol w:w="814"/>
        <w:gridCol w:w="4088"/>
        <w:gridCol w:w="2679"/>
        <w:gridCol w:w="2086"/>
      </w:tblGrid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Организация инструктажа персонала обсерватора по  мероприятиям по соблюдению санитарно-противоэпидемического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</w:tr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Обеспечение контроля за организацией и проведением мероприятий в обсерваторе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Департамент здравоохранения Орловской области;</w:t>
            </w:r>
          </w:p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Организация круглосуточного медицинского сопровождения деятельности обсерватора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Осуществление проведения мероприятий, необходимых для обеспечения деятельности обсерватора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Департамент социальной защиты, опеки и попечительства, труда и занятости Орловской области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Обеспечение в рамках компетенции сопровождения деятельности обсерватора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</w:t>
            </w:r>
          </w:p>
        </w:tc>
      </w:tr>
    </w:tbl>
    <w:p w:rsidR="00652385" w:rsidRPr="003F4AAE" w:rsidRDefault="00652385" w:rsidP="00652385">
      <w:pPr>
        <w:autoSpaceDE w:val="0"/>
        <w:autoSpaceDN w:val="0"/>
        <w:adjustRightInd w:val="0"/>
        <w:ind w:firstLine="709"/>
        <w:rPr>
          <w:sz w:val="24"/>
          <w:szCs w:val="28"/>
        </w:rPr>
      </w:pPr>
    </w:p>
    <w:p w:rsidR="00652385" w:rsidRDefault="00652385" w:rsidP="006523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г)  строку 3.17 изложить в следующей редакции:</w:t>
      </w:r>
    </w:p>
    <w:p w:rsidR="00652385" w:rsidRPr="003F4AAE" w:rsidRDefault="00652385" w:rsidP="00652385">
      <w:pPr>
        <w:autoSpaceDE w:val="0"/>
        <w:autoSpaceDN w:val="0"/>
        <w:adjustRightInd w:val="0"/>
        <w:ind w:firstLine="709"/>
        <w:rPr>
          <w:sz w:val="24"/>
          <w:szCs w:val="28"/>
        </w:rPr>
      </w:pPr>
    </w:p>
    <w:tbl>
      <w:tblPr>
        <w:tblStyle w:val="1"/>
        <w:tblW w:w="5050" w:type="pct"/>
        <w:tblLayout w:type="fixed"/>
        <w:tblLook w:val="04A0" w:firstRow="1" w:lastRow="0" w:firstColumn="1" w:lastColumn="0" w:noHBand="0" w:noVBand="1"/>
      </w:tblPr>
      <w:tblGrid>
        <w:gridCol w:w="814"/>
        <w:gridCol w:w="4088"/>
        <w:gridCol w:w="2679"/>
        <w:gridCol w:w="2086"/>
      </w:tblGrid>
      <w:tr w:rsidR="00652385" w:rsidTr="006523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Осуществление проведения мероприятий, необходимых для обеспечения проживания медицинских работников медицинских организаций, оказывающих медицинскую помощь больным с новой коронавирусной инфекцией (COVID-19) в стационарных условиях, на территории обсерватора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Департамент здравоохранения Орловской области, 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85" w:rsidRDefault="00652385" w:rsidP="0065238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мере необходимости</w:t>
            </w:r>
          </w:p>
        </w:tc>
      </w:tr>
    </w:tbl>
    <w:p w:rsidR="00652385" w:rsidRPr="003F4AAE" w:rsidRDefault="00652385" w:rsidP="00652385">
      <w:pPr>
        <w:ind w:firstLine="709"/>
        <w:rPr>
          <w:sz w:val="24"/>
          <w:szCs w:val="28"/>
        </w:rPr>
      </w:pPr>
    </w:p>
    <w:p w:rsidR="004F5D90" w:rsidRPr="003F4AAE" w:rsidRDefault="004F5D90" w:rsidP="00652385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8"/>
        </w:rPr>
      </w:pPr>
    </w:p>
    <w:p w:rsidR="00451023" w:rsidRPr="003F4AAE" w:rsidRDefault="00451023" w:rsidP="00652385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6523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65238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 w:rsidP="00652385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652385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F" w:rsidRDefault="00771D9F" w:rsidP="003A2100">
      <w:r>
        <w:separator/>
      </w:r>
    </w:p>
  </w:endnote>
  <w:endnote w:type="continuationSeparator" w:id="0">
    <w:p w:rsidR="00771D9F" w:rsidRDefault="00771D9F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F" w:rsidRDefault="00771D9F" w:rsidP="003A2100">
      <w:r>
        <w:separator/>
      </w:r>
    </w:p>
  </w:footnote>
  <w:footnote w:type="continuationSeparator" w:id="0">
    <w:p w:rsidR="00771D9F" w:rsidRDefault="00771D9F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0907B8">
          <w:rPr>
            <w:noProof/>
            <w:sz w:val="22"/>
          </w:rPr>
          <w:t>3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5"/>
    <w:rsid w:val="000756BE"/>
    <w:rsid w:val="000907B8"/>
    <w:rsid w:val="000B4B2A"/>
    <w:rsid w:val="00123BEB"/>
    <w:rsid w:val="00132CCE"/>
    <w:rsid w:val="00140676"/>
    <w:rsid w:val="00167276"/>
    <w:rsid w:val="001D49CF"/>
    <w:rsid w:val="002A0984"/>
    <w:rsid w:val="003034BB"/>
    <w:rsid w:val="00333ACD"/>
    <w:rsid w:val="00377642"/>
    <w:rsid w:val="003A2100"/>
    <w:rsid w:val="003D4A5A"/>
    <w:rsid w:val="003F4AAE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52385"/>
    <w:rsid w:val="006703C7"/>
    <w:rsid w:val="006E5AA1"/>
    <w:rsid w:val="0070639C"/>
    <w:rsid w:val="00710E26"/>
    <w:rsid w:val="00771D9F"/>
    <w:rsid w:val="00787DB3"/>
    <w:rsid w:val="00845098"/>
    <w:rsid w:val="008C20F8"/>
    <w:rsid w:val="008F09DA"/>
    <w:rsid w:val="009A6B35"/>
    <w:rsid w:val="009D4430"/>
    <w:rsid w:val="00A60436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6523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uiPriority w:val="59"/>
    <w:rsid w:val="006523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user</dc:creator>
  <cp:lastModifiedBy>soi</cp:lastModifiedBy>
  <cp:revision>2</cp:revision>
  <cp:lastPrinted>2021-04-12T08:52:00Z</cp:lastPrinted>
  <dcterms:created xsi:type="dcterms:W3CDTF">2021-04-15T05:24:00Z</dcterms:created>
  <dcterms:modified xsi:type="dcterms:W3CDTF">2021-04-15T05:24:00Z</dcterms:modified>
</cp:coreProperties>
</file>