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33" w:rsidRPr="00190233" w:rsidRDefault="00190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9CC" w:rsidRPr="001B467D" w:rsidRDefault="008569CC" w:rsidP="008569CC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1B467D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8569CC" w:rsidRPr="001B467D" w:rsidRDefault="008569CC" w:rsidP="008569CC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1B467D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8569CC" w:rsidRPr="001B467D" w:rsidRDefault="008569CC" w:rsidP="008569CC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8569CC" w:rsidRPr="001B467D" w:rsidRDefault="008569CC" w:rsidP="008569CC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1B467D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8569CC" w:rsidRPr="001B467D" w:rsidRDefault="008569CC" w:rsidP="008569CC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8569CC" w:rsidRPr="001B467D" w:rsidRDefault="008569CC" w:rsidP="008569CC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1B467D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190233" w:rsidRDefault="008569CC" w:rsidP="008569CC">
      <w:pPr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</w:pPr>
      <w:proofErr w:type="gramStart"/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27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11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8</w:t>
      </w:r>
      <w:r w:rsidRPr="001B467D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 №</w:t>
      </w:r>
      <w:proofErr w:type="gramEnd"/>
      <w:r w:rsidRPr="001B467D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1394</w:t>
      </w:r>
    </w:p>
    <w:p w:rsidR="008569CC" w:rsidRDefault="008569CC" w:rsidP="00856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233" w:rsidRPr="00190233" w:rsidRDefault="00190233" w:rsidP="00190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233" w:rsidRPr="003505B2" w:rsidRDefault="00190233" w:rsidP="0019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B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3505B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50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5B2" w:rsidRPr="003505B2" w:rsidRDefault="00190233" w:rsidP="0019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B2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города Мценска от 19.09.2013 года № 1150 </w:t>
      </w:r>
    </w:p>
    <w:p w:rsidR="00190233" w:rsidRPr="003505B2" w:rsidRDefault="003505B2" w:rsidP="0019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B2">
        <w:rPr>
          <w:rFonts w:ascii="Times New Roman" w:hAnsi="Times New Roman" w:cs="Times New Roman"/>
          <w:b/>
          <w:sz w:val="28"/>
          <w:szCs w:val="28"/>
        </w:rPr>
        <w:t>«</w:t>
      </w:r>
      <w:r w:rsidR="00190233" w:rsidRPr="003505B2">
        <w:rPr>
          <w:rFonts w:ascii="Times New Roman" w:hAnsi="Times New Roman" w:cs="Times New Roman"/>
          <w:b/>
          <w:sz w:val="28"/>
          <w:szCs w:val="28"/>
        </w:rPr>
        <w:t>О нормативах финансовых затрат на капитальный ремонт, ремонт и содержание автомобильных дорог общего пользования местного значения и Правилах расчета размера ассигнований из бюджета города Мценска на указанные цели</w:t>
      </w:r>
      <w:r w:rsidRPr="003505B2">
        <w:rPr>
          <w:rFonts w:ascii="Times New Roman" w:hAnsi="Times New Roman" w:cs="Times New Roman"/>
          <w:b/>
          <w:sz w:val="28"/>
          <w:szCs w:val="28"/>
        </w:rPr>
        <w:t>»</w:t>
      </w:r>
    </w:p>
    <w:p w:rsidR="00190233" w:rsidRPr="003505B2" w:rsidRDefault="00190233" w:rsidP="00190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33" w:rsidRPr="003505B2" w:rsidRDefault="00190233" w:rsidP="0019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233" w:rsidRPr="003505B2" w:rsidRDefault="00190233" w:rsidP="00190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B2">
        <w:rPr>
          <w:rFonts w:ascii="Times New Roman" w:hAnsi="Times New Roman" w:cs="Times New Roman"/>
          <w:sz w:val="28"/>
          <w:szCs w:val="28"/>
        </w:rPr>
        <w:t xml:space="preserve">По результатам выполнения работ по паспортизации автомобильных </w:t>
      </w:r>
      <w:proofErr w:type="gramStart"/>
      <w:r w:rsidRPr="003505B2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города Мценска</w:t>
      </w:r>
      <w:proofErr w:type="gramEnd"/>
    </w:p>
    <w:p w:rsidR="00190233" w:rsidRPr="003505B2" w:rsidRDefault="00190233" w:rsidP="001902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05B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0233" w:rsidRPr="003505B2" w:rsidRDefault="00190233" w:rsidP="001902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5B2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города Мценска от 19.09.2013 года № 1150 « О  нормативах финансовых затрат на капитальный ремонт, ремонт и содержание автомобильных дорог общего пользования местного значения и Правилах расчета размера ассигнований из бюджета города Мценска на указанные цели» внести следующие изменения:</w:t>
      </w:r>
    </w:p>
    <w:p w:rsidR="00190233" w:rsidRPr="003505B2" w:rsidRDefault="00190233" w:rsidP="0019023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B2">
        <w:rPr>
          <w:rFonts w:ascii="Times New Roman" w:hAnsi="Times New Roman" w:cs="Times New Roman"/>
          <w:sz w:val="28"/>
          <w:szCs w:val="28"/>
        </w:rPr>
        <w:t>Таблицу 1 изложить в новой редакции:</w:t>
      </w:r>
    </w:p>
    <w:p w:rsidR="00190233" w:rsidRPr="003505B2" w:rsidRDefault="00190233" w:rsidP="001902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05B2">
        <w:rPr>
          <w:rFonts w:ascii="Times New Roman" w:hAnsi="Times New Roman" w:cs="Times New Roman"/>
          <w:sz w:val="28"/>
          <w:szCs w:val="28"/>
        </w:rPr>
        <w:t>Таблица 1</w:t>
      </w:r>
    </w:p>
    <w:p w:rsidR="00190233" w:rsidRPr="003505B2" w:rsidRDefault="00190233" w:rsidP="00190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233" w:rsidRPr="003505B2" w:rsidRDefault="00190233" w:rsidP="00190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5B2">
        <w:rPr>
          <w:rFonts w:ascii="Times New Roman" w:hAnsi="Times New Roman" w:cs="Times New Roman"/>
          <w:sz w:val="28"/>
          <w:szCs w:val="28"/>
        </w:rPr>
        <w:t>Коэффициенты,</w:t>
      </w:r>
    </w:p>
    <w:p w:rsidR="00190233" w:rsidRPr="003505B2" w:rsidRDefault="00190233" w:rsidP="00190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5B2">
        <w:rPr>
          <w:rFonts w:ascii="Times New Roman" w:hAnsi="Times New Roman" w:cs="Times New Roman"/>
          <w:sz w:val="28"/>
          <w:szCs w:val="28"/>
        </w:rPr>
        <w:t>учитывающие дифференциацию стоимости работ</w:t>
      </w:r>
    </w:p>
    <w:p w:rsidR="00190233" w:rsidRPr="003505B2" w:rsidRDefault="00190233" w:rsidP="00190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5B2">
        <w:rPr>
          <w:rFonts w:ascii="Times New Roman" w:hAnsi="Times New Roman" w:cs="Times New Roman"/>
          <w:sz w:val="28"/>
          <w:szCs w:val="28"/>
        </w:rPr>
        <w:t xml:space="preserve">по капитальному ремонту, ремонту и содержанию </w:t>
      </w:r>
      <w:proofErr w:type="gramStart"/>
      <w:r w:rsidRPr="003505B2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190233" w:rsidRPr="003505B2" w:rsidRDefault="00190233" w:rsidP="00190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5B2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</w:p>
    <w:p w:rsidR="00190233" w:rsidRDefault="00190233" w:rsidP="00190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5B2">
        <w:rPr>
          <w:rFonts w:ascii="Times New Roman" w:hAnsi="Times New Roman" w:cs="Times New Roman"/>
          <w:sz w:val="28"/>
          <w:szCs w:val="28"/>
        </w:rPr>
        <w:t>по соответствующим категориям</w:t>
      </w:r>
    </w:p>
    <w:p w:rsidR="003505B2" w:rsidRDefault="003505B2" w:rsidP="00190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5B2" w:rsidRDefault="003505B2" w:rsidP="00190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5B2" w:rsidRPr="003505B2" w:rsidRDefault="003505B2" w:rsidP="00190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0233" w:rsidRPr="003505B2" w:rsidRDefault="00190233" w:rsidP="00190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8"/>
        <w:gridCol w:w="1942"/>
        <w:gridCol w:w="1516"/>
        <w:gridCol w:w="1417"/>
        <w:gridCol w:w="1985"/>
      </w:tblGrid>
      <w:tr w:rsidR="00060096" w:rsidRPr="003505B2" w:rsidTr="00060096">
        <w:trPr>
          <w:trHeight w:val="569"/>
        </w:trPr>
        <w:tc>
          <w:tcPr>
            <w:tcW w:w="2558" w:type="dxa"/>
            <w:vMerge w:val="restart"/>
          </w:tcPr>
          <w:p w:rsidR="00060096" w:rsidRPr="003505B2" w:rsidRDefault="00060096" w:rsidP="00B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gridSpan w:val="4"/>
          </w:tcPr>
          <w:p w:rsidR="00060096" w:rsidRPr="003505B2" w:rsidRDefault="00060096" w:rsidP="00B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Категория автомобильных дорог общего пользования местного значения</w:t>
            </w:r>
          </w:p>
        </w:tc>
      </w:tr>
      <w:tr w:rsidR="00060096" w:rsidRPr="003505B2" w:rsidTr="00060096">
        <w:tc>
          <w:tcPr>
            <w:tcW w:w="2558" w:type="dxa"/>
            <w:vMerge/>
          </w:tcPr>
          <w:p w:rsidR="00060096" w:rsidRPr="003505B2" w:rsidRDefault="00060096" w:rsidP="00B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060096" w:rsidRPr="003505B2" w:rsidRDefault="00060096" w:rsidP="00B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6" w:type="dxa"/>
          </w:tcPr>
          <w:p w:rsidR="00060096" w:rsidRPr="003505B2" w:rsidRDefault="00060096" w:rsidP="00190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7" w:type="dxa"/>
          </w:tcPr>
          <w:p w:rsidR="00060096" w:rsidRPr="003505B2" w:rsidRDefault="00060096" w:rsidP="00190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985" w:type="dxa"/>
          </w:tcPr>
          <w:p w:rsidR="00060096" w:rsidRPr="003505B2" w:rsidRDefault="00060096" w:rsidP="00B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060096" w:rsidRPr="003505B2" w:rsidTr="00060096">
        <w:tc>
          <w:tcPr>
            <w:tcW w:w="2558" w:type="dxa"/>
          </w:tcPr>
          <w:p w:rsidR="00060096" w:rsidRPr="003505B2" w:rsidRDefault="00060096" w:rsidP="00B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42" w:type="dxa"/>
          </w:tcPr>
          <w:p w:rsidR="00060096" w:rsidRPr="003505B2" w:rsidRDefault="00066EE2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516" w:type="dxa"/>
          </w:tcPr>
          <w:p w:rsidR="00060096" w:rsidRPr="003505B2" w:rsidRDefault="00066EE2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417" w:type="dxa"/>
          </w:tcPr>
          <w:p w:rsidR="00060096" w:rsidRPr="003505B2" w:rsidRDefault="00060096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985" w:type="dxa"/>
          </w:tcPr>
          <w:p w:rsidR="00060096" w:rsidRPr="003505B2" w:rsidRDefault="00060096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60096" w:rsidRPr="003505B2" w:rsidTr="00060096">
        <w:tc>
          <w:tcPr>
            <w:tcW w:w="2558" w:type="dxa"/>
          </w:tcPr>
          <w:p w:rsidR="00060096" w:rsidRPr="003505B2" w:rsidRDefault="00060096" w:rsidP="00B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942" w:type="dxa"/>
          </w:tcPr>
          <w:p w:rsidR="00060096" w:rsidRPr="003505B2" w:rsidRDefault="00066EE2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516" w:type="dxa"/>
          </w:tcPr>
          <w:p w:rsidR="00060096" w:rsidRPr="003505B2" w:rsidRDefault="00066EE2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417" w:type="dxa"/>
          </w:tcPr>
          <w:p w:rsidR="00060096" w:rsidRPr="003505B2" w:rsidRDefault="00060096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985" w:type="dxa"/>
          </w:tcPr>
          <w:p w:rsidR="00060096" w:rsidRPr="003505B2" w:rsidRDefault="00060096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60096" w:rsidRPr="003505B2" w:rsidTr="00060096">
        <w:tc>
          <w:tcPr>
            <w:tcW w:w="2558" w:type="dxa"/>
          </w:tcPr>
          <w:p w:rsidR="00060096" w:rsidRPr="003505B2" w:rsidRDefault="00060096" w:rsidP="00B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942" w:type="dxa"/>
          </w:tcPr>
          <w:p w:rsidR="00060096" w:rsidRPr="003505B2" w:rsidRDefault="00066EE2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1516" w:type="dxa"/>
          </w:tcPr>
          <w:p w:rsidR="00060096" w:rsidRPr="003505B2" w:rsidRDefault="00066EE2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417" w:type="dxa"/>
          </w:tcPr>
          <w:p w:rsidR="00060096" w:rsidRPr="003505B2" w:rsidRDefault="00060096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985" w:type="dxa"/>
          </w:tcPr>
          <w:p w:rsidR="00060096" w:rsidRPr="003505B2" w:rsidRDefault="00060096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3522A3" w:rsidRDefault="003522A3" w:rsidP="003522A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22A3" w:rsidRDefault="003522A3" w:rsidP="003522A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0096" w:rsidRPr="003505B2" w:rsidRDefault="00060096" w:rsidP="003505B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B2">
        <w:rPr>
          <w:rFonts w:ascii="Times New Roman" w:hAnsi="Times New Roman" w:cs="Times New Roman"/>
          <w:sz w:val="28"/>
          <w:szCs w:val="28"/>
        </w:rPr>
        <w:t>Таблицу 2 изложить в новой редакции:</w:t>
      </w:r>
    </w:p>
    <w:p w:rsidR="00060096" w:rsidRPr="003505B2" w:rsidRDefault="00060096" w:rsidP="00060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05B2">
        <w:rPr>
          <w:rFonts w:ascii="Times New Roman" w:hAnsi="Times New Roman" w:cs="Times New Roman"/>
          <w:sz w:val="28"/>
          <w:szCs w:val="28"/>
        </w:rPr>
        <w:t>Таблица 2</w:t>
      </w:r>
    </w:p>
    <w:p w:rsidR="00060096" w:rsidRPr="003505B2" w:rsidRDefault="00060096" w:rsidP="00060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0096" w:rsidRPr="003505B2" w:rsidRDefault="00060096" w:rsidP="00060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5B2">
        <w:rPr>
          <w:rFonts w:ascii="Times New Roman" w:hAnsi="Times New Roman" w:cs="Times New Roman"/>
          <w:sz w:val="28"/>
          <w:szCs w:val="28"/>
        </w:rPr>
        <w:t>Нормативные межремонтные сроки (лет)</w:t>
      </w:r>
    </w:p>
    <w:p w:rsidR="00060096" w:rsidRPr="003505B2" w:rsidRDefault="00060096" w:rsidP="00060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855"/>
        <w:gridCol w:w="1701"/>
        <w:gridCol w:w="1701"/>
        <w:gridCol w:w="1701"/>
      </w:tblGrid>
      <w:tr w:rsidR="00060096" w:rsidRPr="003505B2" w:rsidTr="00060096">
        <w:tc>
          <w:tcPr>
            <w:tcW w:w="2460" w:type="dxa"/>
            <w:vMerge w:val="restart"/>
          </w:tcPr>
          <w:p w:rsidR="00060096" w:rsidRPr="003505B2" w:rsidRDefault="00060096" w:rsidP="00B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8" w:type="dxa"/>
            <w:gridSpan w:val="4"/>
          </w:tcPr>
          <w:p w:rsidR="00060096" w:rsidRPr="003505B2" w:rsidRDefault="00060096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 w:rsidR="00066EE2" w:rsidRPr="003505B2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</w:tr>
      <w:tr w:rsidR="00060096" w:rsidRPr="003505B2" w:rsidTr="00A1074F">
        <w:trPr>
          <w:trHeight w:val="427"/>
        </w:trPr>
        <w:tc>
          <w:tcPr>
            <w:tcW w:w="2460" w:type="dxa"/>
            <w:vMerge/>
          </w:tcPr>
          <w:p w:rsidR="00060096" w:rsidRPr="003505B2" w:rsidRDefault="00060096" w:rsidP="00B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060096" w:rsidRPr="003505B2" w:rsidRDefault="00060096" w:rsidP="00B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060096" w:rsidRPr="003505B2" w:rsidRDefault="00060096" w:rsidP="00B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060096" w:rsidRPr="003505B2" w:rsidRDefault="00060096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701" w:type="dxa"/>
          </w:tcPr>
          <w:p w:rsidR="00060096" w:rsidRPr="003505B2" w:rsidRDefault="00060096" w:rsidP="00B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060096" w:rsidRPr="003505B2" w:rsidTr="00A1074F">
        <w:tc>
          <w:tcPr>
            <w:tcW w:w="2460" w:type="dxa"/>
          </w:tcPr>
          <w:p w:rsidR="00060096" w:rsidRPr="003505B2" w:rsidRDefault="00060096" w:rsidP="00B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855" w:type="dxa"/>
          </w:tcPr>
          <w:p w:rsidR="00060096" w:rsidRPr="003505B2" w:rsidRDefault="00066EE2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60096" w:rsidRPr="003505B2" w:rsidRDefault="00066EE2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60096" w:rsidRPr="003505B2" w:rsidRDefault="00060096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60096" w:rsidRPr="003505B2" w:rsidRDefault="00060096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0096" w:rsidRPr="003505B2" w:rsidTr="00A1074F">
        <w:tc>
          <w:tcPr>
            <w:tcW w:w="2460" w:type="dxa"/>
          </w:tcPr>
          <w:p w:rsidR="00060096" w:rsidRPr="003505B2" w:rsidRDefault="00060096" w:rsidP="00B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855" w:type="dxa"/>
          </w:tcPr>
          <w:p w:rsidR="00060096" w:rsidRPr="003505B2" w:rsidRDefault="00066EE2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60096" w:rsidRPr="003505B2" w:rsidRDefault="00066EE2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60096" w:rsidRPr="003505B2" w:rsidRDefault="00060096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60096" w:rsidRPr="003505B2" w:rsidRDefault="00060096" w:rsidP="00060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60096" w:rsidRPr="003505B2" w:rsidRDefault="00060096" w:rsidP="00060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85B" w:rsidRPr="003505B2" w:rsidRDefault="00C3685B" w:rsidP="00C3685B">
      <w:pPr>
        <w:tabs>
          <w:tab w:val="left" w:pos="1010"/>
        </w:tabs>
        <w:ind w:left="-142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5B2">
        <w:rPr>
          <w:rFonts w:ascii="Times New Roman" w:hAnsi="Times New Roman" w:cs="Times New Roman"/>
          <w:sz w:val="28"/>
          <w:szCs w:val="28"/>
        </w:rPr>
        <w:t>2</w:t>
      </w:r>
      <w:r w:rsidRPr="003505B2">
        <w:rPr>
          <w:rFonts w:ascii="Times New Roman" w:eastAsia="Calibri" w:hAnsi="Times New Roman" w:cs="Times New Roman"/>
          <w:sz w:val="28"/>
          <w:szCs w:val="28"/>
        </w:rPr>
        <w:t xml:space="preserve">. Комитету организационно-кадровой работы,  информатизации и делопроизводства администрации города Мценска (Н. Е. </w:t>
      </w:r>
      <w:proofErr w:type="spellStart"/>
      <w:r w:rsidRPr="003505B2">
        <w:rPr>
          <w:rFonts w:ascii="Times New Roman" w:eastAsia="Calibri" w:hAnsi="Times New Roman" w:cs="Times New Roman"/>
          <w:sz w:val="28"/>
          <w:szCs w:val="28"/>
        </w:rPr>
        <w:t>Забродская</w:t>
      </w:r>
      <w:proofErr w:type="spellEnd"/>
      <w:r w:rsidRPr="003505B2">
        <w:rPr>
          <w:rFonts w:ascii="Times New Roman" w:eastAsia="Calibri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spellStart"/>
      <w:r w:rsidRPr="003505B2">
        <w:rPr>
          <w:rFonts w:ascii="Times New Roman" w:eastAsia="Calibri" w:hAnsi="Times New Roman" w:cs="Times New Roman"/>
          <w:sz w:val="28"/>
          <w:szCs w:val="28"/>
        </w:rPr>
        <w:t>Мценский</w:t>
      </w:r>
      <w:proofErr w:type="spellEnd"/>
      <w:r w:rsidRPr="003505B2">
        <w:rPr>
          <w:rFonts w:ascii="Times New Roman" w:eastAsia="Calibri" w:hAnsi="Times New Roman" w:cs="Times New Roman"/>
          <w:sz w:val="28"/>
          <w:szCs w:val="28"/>
        </w:rPr>
        <w:t xml:space="preserve"> край» и разместить на официальном сайте администрации города Мценска в информационно-телекоммуникационной сети «Интернет».</w:t>
      </w:r>
    </w:p>
    <w:p w:rsidR="00C3685B" w:rsidRPr="003505B2" w:rsidRDefault="00C3685B" w:rsidP="00C3685B">
      <w:pPr>
        <w:tabs>
          <w:tab w:val="left" w:pos="1010"/>
        </w:tabs>
        <w:ind w:left="567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85B" w:rsidRPr="003505B2" w:rsidRDefault="00C3685B" w:rsidP="00C3685B">
      <w:pPr>
        <w:ind w:left="-14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5B2">
        <w:rPr>
          <w:rFonts w:ascii="Times New Roman" w:eastAsia="Calibri" w:hAnsi="Times New Roman" w:cs="Times New Roman"/>
          <w:sz w:val="28"/>
          <w:szCs w:val="28"/>
        </w:rPr>
        <w:t xml:space="preserve">Глава города  Мценска                                                           </w:t>
      </w:r>
      <w:r w:rsidR="003505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05B2">
        <w:rPr>
          <w:rFonts w:ascii="Times New Roman" w:eastAsia="Calibri" w:hAnsi="Times New Roman" w:cs="Times New Roman"/>
          <w:sz w:val="28"/>
          <w:szCs w:val="28"/>
        </w:rPr>
        <w:t>А. Н. Беляев</w:t>
      </w:r>
    </w:p>
    <w:p w:rsidR="00C3685B" w:rsidRPr="00C3685B" w:rsidRDefault="00C3685B" w:rsidP="00C368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685B" w:rsidRPr="00C3685B" w:rsidRDefault="00C3685B" w:rsidP="00C368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685B" w:rsidRPr="00C3685B" w:rsidRDefault="00C3685B" w:rsidP="00C368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685B" w:rsidRPr="00C3685B" w:rsidRDefault="00C3685B" w:rsidP="00C368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0233" w:rsidRPr="00190233" w:rsidRDefault="00190233" w:rsidP="00C368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233" w:rsidRPr="00190233" w:rsidSect="002E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F213E67"/>
    <w:multiLevelType w:val="multilevel"/>
    <w:tmpl w:val="5CE2E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70329B3"/>
    <w:multiLevelType w:val="multilevel"/>
    <w:tmpl w:val="5CE2E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1966648"/>
    <w:multiLevelType w:val="hybridMultilevel"/>
    <w:tmpl w:val="2308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233"/>
    <w:rsid w:val="000473B3"/>
    <w:rsid w:val="00060096"/>
    <w:rsid w:val="00066EE2"/>
    <w:rsid w:val="00190233"/>
    <w:rsid w:val="003505B2"/>
    <w:rsid w:val="003522A3"/>
    <w:rsid w:val="003667D3"/>
    <w:rsid w:val="003870C6"/>
    <w:rsid w:val="004E384C"/>
    <w:rsid w:val="00664F60"/>
    <w:rsid w:val="008569CC"/>
    <w:rsid w:val="00A1074F"/>
    <w:rsid w:val="00C3685B"/>
    <w:rsid w:val="00C41600"/>
    <w:rsid w:val="00DE2AE4"/>
    <w:rsid w:val="00F56EC4"/>
    <w:rsid w:val="00FD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0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7D1BB-058E-40E0-A803-95FB4CB2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2018-11-26T12:12:00Z</cp:lastPrinted>
  <dcterms:created xsi:type="dcterms:W3CDTF">2018-11-22T09:33:00Z</dcterms:created>
  <dcterms:modified xsi:type="dcterms:W3CDTF">2018-12-07T05:44:00Z</dcterms:modified>
</cp:coreProperties>
</file>