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C" w:rsidRPr="00B2433C" w:rsidRDefault="00B2433C" w:rsidP="00B2433C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B2433C" w:rsidRPr="00B2433C" w:rsidRDefault="00B2433C" w:rsidP="00B2433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B2433C" w:rsidRPr="00B2433C" w:rsidRDefault="00B2433C" w:rsidP="00B2433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2433C" w:rsidRPr="00B2433C" w:rsidRDefault="00B2433C" w:rsidP="00B2433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B2433C" w:rsidRPr="00B2433C" w:rsidRDefault="00B2433C" w:rsidP="00B2433C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B2433C" w:rsidRPr="00B2433C" w:rsidRDefault="00B2433C" w:rsidP="00B2433C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B2433C" w:rsidRPr="00B2433C" w:rsidRDefault="00B2433C" w:rsidP="00B2433C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14.09.2016</w:t>
      </w:r>
      <w:r w:rsidRPr="00B2433C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 xml:space="preserve">  № 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997</w:t>
      </w:r>
    </w:p>
    <w:p w:rsidR="00250F9C" w:rsidRDefault="00250F9C" w:rsidP="00250F9C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250F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0F9C" w:rsidRPr="00250F9C" w:rsidRDefault="00250F9C" w:rsidP="00B243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>Об условиях приватизации</w:t>
      </w:r>
    </w:p>
    <w:p w:rsidR="00250F9C" w:rsidRPr="00250F9C" w:rsidRDefault="00250F9C" w:rsidP="00B243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250F9C" w:rsidRPr="00250F9C" w:rsidRDefault="00250F9C" w:rsidP="00250F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0F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39D">
        <w:rPr>
          <w:rFonts w:ascii="Times New Roman" w:hAnsi="Times New Roman" w:cs="Times New Roman"/>
          <w:sz w:val="28"/>
          <w:szCs w:val="28"/>
        </w:rPr>
        <w:t>решений</w:t>
      </w:r>
      <w:r w:rsidR="002A139D" w:rsidRPr="002A1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39D" w:rsidRPr="002A139D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2A139D" w:rsidRPr="002A139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депутатов: от 22 октября 2015 года № 764-МПА «О прогнозном плане (программе) приватизации муниципального имущества на 2016 год» и от 18 февраля 2016 года № 788-МПА «О внесении изменений в прогнозный  план (программу) приватизации муниципального имущества на 2016 год», протокол</w:t>
      </w:r>
      <w:r w:rsidR="002A139D">
        <w:rPr>
          <w:rFonts w:ascii="Times New Roman" w:hAnsi="Times New Roman" w:cs="Times New Roman"/>
          <w:sz w:val="28"/>
          <w:szCs w:val="28"/>
        </w:rPr>
        <w:t>а</w:t>
      </w:r>
      <w:r w:rsidR="002A139D" w:rsidRPr="002A139D">
        <w:rPr>
          <w:rFonts w:ascii="Times New Roman" w:hAnsi="Times New Roman" w:cs="Times New Roman"/>
          <w:sz w:val="28"/>
          <w:szCs w:val="28"/>
        </w:rPr>
        <w:t xml:space="preserve"> заседания единой комиссии по проведению конкурсов или аукционов по продаже муниципального имущест</w:t>
      </w:r>
      <w:r w:rsidR="002A139D">
        <w:rPr>
          <w:rFonts w:ascii="Times New Roman" w:hAnsi="Times New Roman" w:cs="Times New Roman"/>
          <w:sz w:val="28"/>
          <w:szCs w:val="28"/>
        </w:rPr>
        <w:t>ва г. Мценска от</w:t>
      </w:r>
      <w:proofErr w:type="gramEnd"/>
      <w:r w:rsidR="002A139D">
        <w:rPr>
          <w:rFonts w:ascii="Times New Roman" w:hAnsi="Times New Roman" w:cs="Times New Roman"/>
          <w:sz w:val="28"/>
          <w:szCs w:val="28"/>
        </w:rPr>
        <w:t xml:space="preserve"> 05.09</w:t>
      </w:r>
      <w:r w:rsidR="002A139D" w:rsidRPr="002A139D">
        <w:rPr>
          <w:rFonts w:ascii="Times New Roman" w:hAnsi="Times New Roman" w:cs="Times New Roman"/>
          <w:sz w:val="28"/>
          <w:szCs w:val="28"/>
        </w:rPr>
        <w:t xml:space="preserve">.2016 года, </w:t>
      </w:r>
      <w:r w:rsidRPr="00250F9C">
        <w:rPr>
          <w:rFonts w:ascii="Times New Roman" w:hAnsi="Times New Roman" w:cs="Times New Roman"/>
          <w:sz w:val="28"/>
          <w:szCs w:val="28"/>
        </w:rPr>
        <w:t>а так же в соответствии со статьей 14</w:t>
      </w:r>
      <w:r w:rsidRPr="00250F9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proofErr w:type="gramStart"/>
      <w:r w:rsidRPr="00250F9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50F9C">
        <w:rPr>
          <w:rFonts w:ascii="Times New Roman" w:hAnsi="Times New Roman" w:cs="Times New Roman"/>
          <w:color w:val="000000"/>
          <w:sz w:val="28"/>
          <w:szCs w:val="28"/>
        </w:rPr>
        <w:t xml:space="preserve"> 21.12.2001 г. № 178-ФЗ «О приватизации государственного и муниципального имущества»,</w:t>
      </w:r>
      <w:r w:rsidRPr="00250F9C">
        <w:rPr>
          <w:rFonts w:ascii="Times New Roman" w:hAnsi="Times New Roman" w:cs="Times New Roman"/>
          <w:sz w:val="28"/>
          <w:szCs w:val="28"/>
        </w:rPr>
        <w:t xml:space="preserve"> статьей 3 Положения «О порядке приватизации муниципального имущества города Мценска», утвержденного решением </w:t>
      </w:r>
      <w:proofErr w:type="spellStart"/>
      <w:r w:rsidRPr="00250F9C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250F9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18.06.2009 г. № 240-МПА «О Положении «О порядке приватизации муниципального имущества города Мценска»</w:t>
      </w:r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9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0F9C" w:rsidRPr="00250F9C" w:rsidRDefault="00250F9C" w:rsidP="00250F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>1. Осущест</w:t>
      </w:r>
      <w:r w:rsidR="002A139D">
        <w:rPr>
          <w:rFonts w:ascii="Times New Roman" w:hAnsi="Times New Roman" w:cs="Times New Roman"/>
          <w:sz w:val="28"/>
          <w:szCs w:val="28"/>
        </w:rPr>
        <w:t>вить</w:t>
      </w:r>
      <w:r w:rsidRPr="00250F9C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="002A139D">
        <w:rPr>
          <w:rFonts w:ascii="Times New Roman" w:hAnsi="Times New Roman" w:cs="Times New Roman"/>
          <w:sz w:val="28"/>
          <w:szCs w:val="28"/>
        </w:rPr>
        <w:t xml:space="preserve"> </w:t>
      </w:r>
      <w:r w:rsidRPr="00250F9C">
        <w:rPr>
          <w:rFonts w:ascii="Times New Roman" w:hAnsi="Times New Roman" w:cs="Times New Roman"/>
          <w:sz w:val="28"/>
          <w:szCs w:val="28"/>
        </w:rPr>
        <w:t xml:space="preserve"> </w:t>
      </w:r>
      <w:r w:rsidR="002A139D">
        <w:rPr>
          <w:rFonts w:ascii="Times New Roman" w:hAnsi="Times New Roman" w:cs="Times New Roman"/>
          <w:sz w:val="28"/>
          <w:szCs w:val="28"/>
        </w:rPr>
        <w:t>посредством публичного предложения объекта</w:t>
      </w:r>
      <w:r w:rsidRPr="00250F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39D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250F9C">
        <w:rPr>
          <w:rFonts w:ascii="Times New Roman" w:hAnsi="Times New Roman" w:cs="Times New Roman"/>
          <w:sz w:val="28"/>
          <w:szCs w:val="28"/>
        </w:rPr>
        <w:t xml:space="preserve"> имущества:</w:t>
      </w:r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>- Помещение, назначение: нежилое, общая площадь 8,7 кв</w:t>
      </w:r>
      <w:proofErr w:type="gramStart"/>
      <w:r w:rsidRPr="00250F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0F9C">
        <w:rPr>
          <w:rFonts w:ascii="Times New Roman" w:hAnsi="Times New Roman" w:cs="Times New Roman"/>
          <w:sz w:val="28"/>
          <w:szCs w:val="28"/>
        </w:rPr>
        <w:t>, этаж 1, адрес объекта: Орловская область, г</w:t>
      </w:r>
      <w:proofErr w:type="gramStart"/>
      <w:r w:rsidRPr="00250F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0F9C">
        <w:rPr>
          <w:rFonts w:ascii="Times New Roman" w:hAnsi="Times New Roman" w:cs="Times New Roman"/>
          <w:sz w:val="28"/>
          <w:szCs w:val="28"/>
        </w:rPr>
        <w:t>ценск, ул.Машиностроителей, д.10.</w:t>
      </w:r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 xml:space="preserve">Кадастровый (или </w:t>
      </w:r>
      <w:r w:rsidRPr="00250F9C">
        <w:rPr>
          <w:rFonts w:ascii="Times New Roman" w:hAnsi="Times New Roman" w:cs="Times New Roman"/>
          <w:sz w:val="28"/>
          <w:szCs w:val="28"/>
          <w:u w:val="single"/>
        </w:rPr>
        <w:t>условный</w:t>
      </w:r>
      <w:r w:rsidRPr="00250F9C">
        <w:rPr>
          <w:rFonts w:ascii="Times New Roman" w:hAnsi="Times New Roman" w:cs="Times New Roman"/>
          <w:sz w:val="28"/>
          <w:szCs w:val="28"/>
        </w:rPr>
        <w:t>) номер: 57-57-07/009/2008-411.</w:t>
      </w:r>
    </w:p>
    <w:p w:rsid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F9C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- начальная цена продажи: 118 644-07 (Сто восемнадцать тысяч шестьсот сорок четыре) рубля 07 копеек, без учета НДС;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- шаг понижения до 5% от начальной цены: 5 932,00 (Пять тысяч девятьсот тридцать два) рубля 00 копеек;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- шаг аукциона – величина повышения цены, в случае, предусмотренном 178-ФЗ. – до 50% от «шага понижения»: 2 966-00 (Две тысячи девятьсот шестьдесят шесть) рублей 00 копеек;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- минимальная цена предложения, по которой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продано имущество </w:t>
      </w:r>
      <w:r w:rsidRPr="002A139D">
        <w:rPr>
          <w:rFonts w:ascii="Times New Roman" w:hAnsi="Times New Roman" w:cs="Times New Roman"/>
          <w:sz w:val="28"/>
          <w:szCs w:val="28"/>
        </w:rPr>
        <w:t>(цена отсечения) – 59 322,00 (Пятьдесят девять тысяч  триста двадцать два) рубля 00 копеек;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- размер задатка 20 % от начальной цены: 23 728,80 (Двадцать три тысячи семьсот двадцать восемь) рублей 80 копеек.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Установить срок приема заявок с 10.10.2016 года по 03.11.2016 года.</w:t>
      </w:r>
    </w:p>
    <w:p w:rsidR="002A139D" w:rsidRPr="002A139D" w:rsidRDefault="002A139D" w:rsidP="002A13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lastRenderedPageBreak/>
        <w:t>Рассмотрение заявок: 11.11.2016 г. в 12.00 часов.</w:t>
      </w:r>
    </w:p>
    <w:p w:rsidR="002A139D" w:rsidRPr="002A139D" w:rsidRDefault="002A139D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139D">
        <w:rPr>
          <w:rFonts w:ascii="Times New Roman" w:hAnsi="Times New Roman" w:cs="Times New Roman"/>
          <w:sz w:val="28"/>
          <w:szCs w:val="28"/>
        </w:rPr>
        <w:t>Назначить проведение торгов на 16.11.2016 года в 14 часов 00 минут.</w:t>
      </w:r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F9C">
        <w:rPr>
          <w:rFonts w:ascii="Times New Roman" w:hAnsi="Times New Roman" w:cs="Times New Roman"/>
          <w:sz w:val="28"/>
          <w:szCs w:val="28"/>
        </w:rPr>
        <w:t xml:space="preserve">Управлению по муниципальному имуществу </w:t>
      </w:r>
      <w:proofErr w:type="gramStart"/>
      <w:r w:rsidRPr="00250F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0F9C">
        <w:rPr>
          <w:rFonts w:ascii="Times New Roman" w:hAnsi="Times New Roman" w:cs="Times New Roman"/>
          <w:sz w:val="28"/>
          <w:szCs w:val="28"/>
        </w:rPr>
        <w:t>. Мценска:</w:t>
      </w:r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50F9C">
        <w:rPr>
          <w:rFonts w:ascii="Times New Roman" w:hAnsi="Times New Roman" w:cs="Times New Roman"/>
          <w:sz w:val="28"/>
          <w:szCs w:val="28"/>
        </w:rPr>
        <w:t>Подготовить извещение 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139D">
        <w:rPr>
          <w:rFonts w:ascii="Times New Roman" w:hAnsi="Times New Roman" w:cs="Times New Roman"/>
          <w:sz w:val="28"/>
          <w:szCs w:val="28"/>
        </w:rPr>
        <w:t>ведении торгов для публикации 14 сентябр</w:t>
      </w:r>
      <w:r w:rsidRPr="00250F9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250F9C">
        <w:rPr>
          <w:rFonts w:ascii="Times New Roman" w:hAnsi="Times New Roman" w:cs="Times New Roman"/>
          <w:sz w:val="28"/>
          <w:szCs w:val="28"/>
        </w:rPr>
        <w:t xml:space="preserve"> года  в газете «</w:t>
      </w:r>
      <w:proofErr w:type="spellStart"/>
      <w:r w:rsidRPr="00250F9C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Pr="00250F9C">
        <w:rPr>
          <w:rFonts w:ascii="Times New Roman" w:hAnsi="Times New Roman" w:cs="Times New Roman"/>
          <w:sz w:val="28"/>
          <w:szCs w:val="28"/>
        </w:rPr>
        <w:t xml:space="preserve"> край», а также  разместить необходимую документацию о торгах на официальном сайте администрации города Мценска в сети «Интернет» </w:t>
      </w:r>
      <w:hyperlink r:id="rId5" w:history="1">
        <w:r w:rsidRPr="00250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0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0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50F9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0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mtsensk</w:t>
        </w:r>
        <w:r w:rsidRPr="00250F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0F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0F9C">
        <w:rPr>
          <w:rFonts w:ascii="Times New Roman" w:hAnsi="Times New Roman" w:cs="Times New Roman"/>
          <w:sz w:val="28"/>
          <w:szCs w:val="28"/>
        </w:rPr>
        <w:t xml:space="preserve"> и официальном сайте Российской Федерации в сети «Интернет» </w:t>
      </w:r>
      <w:hyperlink r:id="rId6" w:history="1">
        <w:r w:rsidRPr="00250F9C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250F9C">
        <w:rPr>
          <w:rFonts w:ascii="Times New Roman" w:hAnsi="Times New Roman" w:cs="Times New Roman"/>
          <w:sz w:val="28"/>
          <w:szCs w:val="28"/>
        </w:rPr>
        <w:t xml:space="preserve">  в сроки, установленные действующим законодательством Российской Федерации.</w:t>
      </w:r>
      <w:proofErr w:type="gramEnd"/>
    </w:p>
    <w:p w:rsidR="00250F9C" w:rsidRPr="00250F9C" w:rsidRDefault="00250F9C" w:rsidP="00250F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 xml:space="preserve">2.2. </w:t>
      </w:r>
      <w:r w:rsidR="002A139D">
        <w:rPr>
          <w:rFonts w:ascii="Times New Roman" w:hAnsi="Times New Roman" w:cs="Times New Roman"/>
          <w:sz w:val="28"/>
          <w:szCs w:val="28"/>
        </w:rPr>
        <w:t>Провести торги</w:t>
      </w:r>
      <w:r w:rsidRPr="00250F9C">
        <w:rPr>
          <w:rFonts w:ascii="Times New Roman" w:hAnsi="Times New Roman" w:cs="Times New Roman"/>
          <w:sz w:val="28"/>
          <w:szCs w:val="28"/>
        </w:rPr>
        <w:t xml:space="preserve"> по продаже вышеуказанного муниципального имущества в соответствии с действующим законодательством Российской Федерации.</w:t>
      </w:r>
    </w:p>
    <w:p w:rsidR="00250F9C" w:rsidRPr="00250F9C" w:rsidRDefault="00250F9C" w:rsidP="00250F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0F9C" w:rsidRPr="00250F9C" w:rsidRDefault="00250F9C" w:rsidP="00250F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39D" w:rsidRDefault="002A139D" w:rsidP="00250F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250F9C" w:rsidRPr="00250F9C" w:rsidRDefault="00250F9C" w:rsidP="00250F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0F9C">
        <w:rPr>
          <w:rFonts w:ascii="Times New Roman" w:hAnsi="Times New Roman" w:cs="Times New Roman"/>
          <w:sz w:val="28"/>
          <w:szCs w:val="28"/>
        </w:rPr>
        <w:t>города Мценска</w:t>
      </w:r>
      <w:r w:rsidRPr="00250F9C">
        <w:rPr>
          <w:rFonts w:ascii="Times New Roman" w:hAnsi="Times New Roman" w:cs="Times New Roman"/>
          <w:sz w:val="28"/>
          <w:szCs w:val="28"/>
        </w:rPr>
        <w:tab/>
      </w:r>
      <w:r w:rsidR="002A1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Г. Н. Логинова</w:t>
      </w:r>
      <w:r w:rsidRPr="00250F9C">
        <w:rPr>
          <w:rFonts w:ascii="Times New Roman" w:hAnsi="Times New Roman" w:cs="Times New Roman"/>
          <w:sz w:val="28"/>
          <w:szCs w:val="28"/>
        </w:rPr>
        <w:tab/>
      </w:r>
      <w:r w:rsidRPr="00250F9C">
        <w:rPr>
          <w:rFonts w:ascii="Times New Roman" w:hAnsi="Times New Roman" w:cs="Times New Roman"/>
          <w:sz w:val="28"/>
          <w:szCs w:val="28"/>
        </w:rPr>
        <w:tab/>
      </w:r>
      <w:r w:rsidRPr="00250F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0F9C">
        <w:rPr>
          <w:rFonts w:ascii="Times New Roman" w:hAnsi="Times New Roman" w:cs="Times New Roman"/>
          <w:sz w:val="28"/>
          <w:szCs w:val="28"/>
        </w:rPr>
        <w:tab/>
      </w:r>
      <w:r w:rsidRPr="00250F9C">
        <w:rPr>
          <w:rFonts w:ascii="Times New Roman" w:hAnsi="Times New Roman" w:cs="Times New Roman"/>
          <w:sz w:val="28"/>
          <w:szCs w:val="28"/>
        </w:rPr>
        <w:tab/>
      </w:r>
    </w:p>
    <w:p w:rsidR="00250F9C" w:rsidRDefault="00250F9C" w:rsidP="00250F9C">
      <w:pPr>
        <w:rPr>
          <w:sz w:val="28"/>
          <w:szCs w:val="28"/>
        </w:rPr>
      </w:pPr>
    </w:p>
    <w:p w:rsidR="00250F9C" w:rsidRDefault="00250F9C" w:rsidP="00250F9C"/>
    <w:p w:rsidR="00830ACA" w:rsidRDefault="00830ACA"/>
    <w:sectPr w:rsidR="00830ACA" w:rsidSect="00B243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F9C"/>
    <w:rsid w:val="0002745C"/>
    <w:rsid w:val="00170756"/>
    <w:rsid w:val="00250F9C"/>
    <w:rsid w:val="002A139D"/>
    <w:rsid w:val="00377077"/>
    <w:rsid w:val="0052239F"/>
    <w:rsid w:val="005C4CED"/>
    <w:rsid w:val="00680810"/>
    <w:rsid w:val="007C05B3"/>
    <w:rsid w:val="00821C5E"/>
    <w:rsid w:val="00830ACA"/>
    <w:rsid w:val="009806A4"/>
    <w:rsid w:val="00B2433C"/>
    <w:rsid w:val="00F2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F9C"/>
    <w:rPr>
      <w:color w:val="0000FF"/>
      <w:u w:val="single"/>
    </w:rPr>
  </w:style>
  <w:style w:type="paragraph" w:styleId="a4">
    <w:name w:val="No Spacing"/>
    <w:uiPriority w:val="1"/>
    <w:qFormat/>
    <w:rsid w:val="00250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adm-mts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C06F-FE01-4760-B53F-8340F2B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2016-09-13T08:11:00Z</cp:lastPrinted>
  <dcterms:created xsi:type="dcterms:W3CDTF">2016-09-22T09:43:00Z</dcterms:created>
  <dcterms:modified xsi:type="dcterms:W3CDTF">2016-09-22T09:43:00Z</dcterms:modified>
</cp:coreProperties>
</file>