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574" w:rsidRPr="00943AFC" w:rsidRDefault="003C7574" w:rsidP="003C7574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43AFC">
        <w:rPr>
          <w:rFonts w:ascii="Times New Roman" w:hAnsi="Times New Roman" w:cs="Times New Roman"/>
          <w:sz w:val="20"/>
          <w:szCs w:val="20"/>
        </w:rPr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943AF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C7574" w:rsidRPr="00943AFC" w:rsidRDefault="003C7574" w:rsidP="003C7574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43AFC">
        <w:rPr>
          <w:rFonts w:ascii="Times New Roman" w:hAnsi="Times New Roman" w:cs="Times New Roman"/>
          <w:sz w:val="20"/>
          <w:szCs w:val="20"/>
        </w:rPr>
        <w:t xml:space="preserve">к приказу финансового управления администрации </w:t>
      </w:r>
    </w:p>
    <w:p w:rsidR="003C7574" w:rsidRPr="00943AFC" w:rsidRDefault="003C7574" w:rsidP="003C7574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43AFC">
        <w:rPr>
          <w:rFonts w:ascii="Times New Roman" w:hAnsi="Times New Roman" w:cs="Times New Roman"/>
          <w:sz w:val="20"/>
          <w:szCs w:val="20"/>
        </w:rPr>
        <w:t xml:space="preserve">города Мценска от 31декабря 2015 г. №28 </w:t>
      </w:r>
    </w:p>
    <w:p w:rsidR="003C7574" w:rsidRPr="00943AFC" w:rsidRDefault="003C7574" w:rsidP="003C7574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943AFC">
        <w:rPr>
          <w:rFonts w:ascii="Times New Roman" w:hAnsi="Times New Roman" w:cs="Times New Roman"/>
          <w:sz w:val="20"/>
          <w:szCs w:val="20"/>
        </w:rPr>
        <w:t>«</w:t>
      </w:r>
      <w:r w:rsidRPr="00943AFC">
        <w:rPr>
          <w:rFonts w:ascii="Times New Roman" w:eastAsia="Calibri" w:hAnsi="Times New Roman" w:cs="Times New Roman"/>
          <w:bCs/>
          <w:sz w:val="20"/>
          <w:szCs w:val="20"/>
        </w:rPr>
        <w:t xml:space="preserve">Об утверждении </w:t>
      </w:r>
      <w:r w:rsidRPr="00943AFC">
        <w:rPr>
          <w:rFonts w:ascii="Times New Roman" w:hAnsi="Times New Roman" w:cs="Times New Roman"/>
          <w:bCs/>
          <w:sz w:val="20"/>
          <w:szCs w:val="20"/>
        </w:rPr>
        <w:t xml:space="preserve">"Положения об учетной политике </w:t>
      </w:r>
    </w:p>
    <w:p w:rsidR="00681061" w:rsidRDefault="003C7574" w:rsidP="0019404E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943AFC">
        <w:rPr>
          <w:rFonts w:ascii="Times New Roman" w:eastAsia="Calibri" w:hAnsi="Times New Roman" w:cs="Times New Roman"/>
          <w:bCs/>
          <w:sz w:val="20"/>
          <w:szCs w:val="20"/>
        </w:rPr>
        <w:t xml:space="preserve">для целей бухгалтерского и налогового учета" </w:t>
      </w:r>
    </w:p>
    <w:p w:rsidR="0019404E" w:rsidRPr="0019404E" w:rsidRDefault="0019404E" w:rsidP="0019404E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</w:p>
    <w:p w:rsidR="003C7574" w:rsidRDefault="00E53737" w:rsidP="00107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  <w:r w:rsidR="00681061" w:rsidRPr="003C75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C75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внутреннем </w:t>
      </w:r>
      <w:r w:rsidR="0083062D" w:rsidRPr="003C75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контроле </w:t>
      </w:r>
    </w:p>
    <w:p w:rsidR="00E53737" w:rsidRPr="003C7574" w:rsidRDefault="0083062D" w:rsidP="00107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="00E53737" w:rsidRPr="003C75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C7574" w:rsidRPr="003C75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Финансовом управлении администрации города Мценска</w:t>
      </w:r>
    </w:p>
    <w:p w:rsidR="002E5A01" w:rsidRDefault="002E5A01" w:rsidP="002E5A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53737" w:rsidRPr="003C7574" w:rsidRDefault="00E53737" w:rsidP="002E5A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3C7574" w:rsidRDefault="00E53737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Настоящее положение о внутреннем контроле разработано в соответствии с законодательством РФ и </w:t>
      </w:r>
      <w:r w:rsid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Положением о финансовом управлении администрации города Мценска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устанавливает единые цели, правила и принципы п</w:t>
      </w:r>
      <w:r w:rsid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роведения внутреннего контроля.</w:t>
      </w:r>
    </w:p>
    <w:p w:rsidR="003C7574" w:rsidRDefault="00E53737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Внутренний контроль направлен на создание системы соблюдения законодательства РФ в сфере финансовой деятельности, внутренних процедур составления и исполнения </w:t>
      </w:r>
      <w:r w:rsid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сметы расходов на обеспечение деятельности управления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повышение качества составления и достоверности бухгалтерской отчетности и ведения бухгалтерского учета, а также на повышение результативности использования средств бюджета. </w:t>
      </w:r>
    </w:p>
    <w:p w:rsidR="003C7574" w:rsidRDefault="00E53737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Основной целью внутреннего контроля является подтверждение достоверности бухгалтерского учета и отчетности </w:t>
      </w:r>
      <w:r w:rsid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управления.</w:t>
      </w:r>
    </w:p>
    <w:p w:rsidR="00E53737" w:rsidRPr="003C7574" w:rsidRDefault="00E53737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контроля призвана обеспечить: </w:t>
      </w:r>
    </w:p>
    <w:p w:rsidR="002E5A01" w:rsidRDefault="00E53737" w:rsidP="002E5A01">
      <w:pPr>
        <w:pStyle w:val="a5"/>
        <w:numPr>
          <w:ilvl w:val="0"/>
          <w:numId w:val="2"/>
        </w:numPr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точность и полноту докум</w:t>
      </w:r>
      <w:r w:rsidR="009E4FB2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ентации бухгалтерского учета;</w:t>
      </w:r>
    </w:p>
    <w:p w:rsidR="002E5A01" w:rsidRDefault="00E53737" w:rsidP="002E5A01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своевременность подготовки достове</w:t>
      </w:r>
      <w:r w:rsidR="009E4FB2"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рной бухгалтерской отчетности;</w:t>
      </w:r>
    </w:p>
    <w:p w:rsidR="009E4FB2" w:rsidRPr="002E5A01" w:rsidRDefault="00E53737" w:rsidP="002E5A01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</w:t>
      </w:r>
      <w:r w:rsidR="009E4FB2"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отвращение ошибок и искажений;</w:t>
      </w:r>
    </w:p>
    <w:p w:rsidR="009E4FB2" w:rsidRPr="003C7574" w:rsidRDefault="00E53737" w:rsidP="002E5A01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 приказов </w:t>
      </w:r>
      <w:r w:rsid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начальника управления</w:t>
      </w:r>
      <w:r w:rsidR="009E4FB2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9E4FB2" w:rsidRPr="003C7574" w:rsidRDefault="003C7574" w:rsidP="002E5A01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целевое исполнение сметы расходов управления</w:t>
      </w:r>
      <w:r w:rsidR="009E4FB2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53737" w:rsidRPr="003C7574" w:rsidRDefault="00E53737" w:rsidP="002E5A01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сохранность имущества </w:t>
      </w:r>
      <w:r w:rsid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3737" w:rsidRPr="003C7574" w:rsidRDefault="00E53737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Основными задачами внутреннего контроля являются: </w:t>
      </w:r>
    </w:p>
    <w:p w:rsidR="009E4FB2" w:rsidRPr="003C7574" w:rsidRDefault="00E53737" w:rsidP="002E5A01">
      <w:pPr>
        <w:pStyle w:val="a5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соответствия проводимых финансовых операций и их отражение в бухгалтерском учете и отчетности требовани</w:t>
      </w:r>
      <w:r w:rsidR="009E4FB2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ям нормативных правовых актов; </w:t>
      </w:r>
    </w:p>
    <w:p w:rsidR="009E4FB2" w:rsidRPr="003C7574" w:rsidRDefault="00E53737" w:rsidP="002E5A01">
      <w:pPr>
        <w:pStyle w:val="a5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соответствия осуществляемых операций регламе</w:t>
      </w:r>
      <w:r w:rsidR="009E4FB2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нтам, полномочиям сотрудников; </w:t>
      </w:r>
    </w:p>
    <w:p w:rsidR="009E4FB2" w:rsidRPr="002E5A01" w:rsidRDefault="00E53737" w:rsidP="002E5A01">
      <w:pPr>
        <w:pStyle w:val="a5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установленных технологических процессов и операций при осуществ</w:t>
      </w:r>
      <w:bookmarkStart w:id="0" w:name="_GoBack"/>
      <w:bookmarkEnd w:id="0"/>
      <w:r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</w:t>
      </w:r>
      <w:r w:rsidR="009E4FB2"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и функциональной деятельности</w:t>
      </w:r>
      <w:r w:rsidR="00510BD0"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E4FB2"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E4FB2" w:rsidRPr="002E5A01" w:rsidRDefault="00E53737" w:rsidP="002E5A01">
      <w:pPr>
        <w:pStyle w:val="a5"/>
        <w:numPr>
          <w:ilvl w:val="1"/>
          <w:numId w:val="5"/>
        </w:numPr>
        <w:spacing w:after="0" w:line="240" w:lineRule="auto"/>
        <w:ind w:left="0" w:firstLine="2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Внутренний контроль в </w:t>
      </w:r>
      <w:r w:rsidR="003C7574"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управлении</w:t>
      </w:r>
      <w:r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основываются на следующих принципах: </w:t>
      </w:r>
    </w:p>
    <w:p w:rsidR="009E4FB2" w:rsidRPr="003C7574" w:rsidRDefault="00E53737" w:rsidP="002E5A01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 законности – неуклонное и точное соблюдение всеми субъектами внутреннего контроля норм и правил, установленных нормативными законодательством РФ; </w:t>
      </w:r>
    </w:p>
    <w:p w:rsidR="009E4FB2" w:rsidRPr="003C7574" w:rsidRDefault="00E53737" w:rsidP="002E5A01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 независимости – субъекты внутреннего контроля при выполнении своих функциональных обязанностей независимы от </w:t>
      </w:r>
      <w:r w:rsidR="009E4FB2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объектов внутреннего контроля; </w:t>
      </w:r>
    </w:p>
    <w:p w:rsidR="009E4FB2" w:rsidRPr="003C7574" w:rsidRDefault="00E53737" w:rsidP="002E5A01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объективности – внутренний контроль осуществляется с использованием фактических документальных данных в порядке, установленном законодательством РФ, путем применения методов, обеспечивающих получение по</w:t>
      </w:r>
      <w:r w:rsidR="009E4FB2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лной и достоверной информации; </w:t>
      </w:r>
    </w:p>
    <w:p w:rsidR="009E4FB2" w:rsidRPr="003C7574" w:rsidRDefault="00E53737" w:rsidP="002E5A01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ответственности – каждый субъект внутреннего контроля за ненадлежащее выполнение контрольных функций несет ответственность в соотве</w:t>
      </w:r>
      <w:r w:rsidR="009E4FB2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тствии с законодательством РФ; </w:t>
      </w:r>
    </w:p>
    <w:p w:rsidR="00E53737" w:rsidRPr="003C7574" w:rsidRDefault="00E53737" w:rsidP="002E5A01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системности – проведение контрольных мероприятий всех сторон деятельности объекта внутреннего контроля и его взаимосвязей в структуре управления.</w:t>
      </w:r>
    </w:p>
    <w:p w:rsidR="00E53737" w:rsidRPr="003C7574" w:rsidRDefault="00E53737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1.6. Система внутреннего контроля </w:t>
      </w:r>
      <w:r w:rsid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 в себя следующие взаимосвязанные компоненты: </w:t>
      </w:r>
    </w:p>
    <w:p w:rsidR="009E4FB2" w:rsidRPr="003C7574" w:rsidRDefault="00E53737" w:rsidP="0019404E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контрольная среда, включающая в себя соблюдение принципов осуществления </w:t>
      </w:r>
      <w:r w:rsidR="0083062D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внутреннего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контроля, профессиональную и коммуникативную компетентность сотрудников </w:t>
      </w:r>
      <w:r w:rsid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, их стиль работы, организационную структуру, наделение от</w:t>
      </w:r>
      <w:r w:rsidR="009E4FB2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ветственностью и полномочиями; </w:t>
      </w:r>
    </w:p>
    <w:p w:rsidR="009E4FB2" w:rsidRPr="003C7574" w:rsidRDefault="00E53737" w:rsidP="0019404E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рисков – представляющая собой идентификацию и анализ соответствующих рисков при достижении определенных задач, связанных меж</w:t>
      </w:r>
      <w:r w:rsidR="009E4FB2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 собой на различных уровнях; </w:t>
      </w:r>
    </w:p>
    <w:p w:rsidR="009E4FB2" w:rsidRPr="003C7574" w:rsidRDefault="00E53737" w:rsidP="0019404E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по контролю, обобщающая политику и процедуры, которые помогают гарантировать выполнение приказов и т</w:t>
      </w:r>
      <w:r w:rsidR="009E4FB2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ребований законодательства РФ; </w:t>
      </w:r>
    </w:p>
    <w:p w:rsidR="009E4FB2" w:rsidRPr="003C7574" w:rsidRDefault="00E53737" w:rsidP="0019404E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по информационному обеспечению и обмену информацией, направленная на своевременное и эффективное выявление данных, их регистрацию и обмен ими, в целях формирования у всех субъектов внутреннего контроля понимания принятых в </w:t>
      </w:r>
      <w:r w:rsidR="00CB00F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управлении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политики и процедур внутреннего контрол</w:t>
      </w:r>
      <w:r w:rsidR="009E4FB2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и обеспечения их исполнения; </w:t>
      </w:r>
    </w:p>
    <w:p w:rsidR="00E53737" w:rsidRDefault="00E53737" w:rsidP="0019404E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системы внутреннего контроля – процесс, включающий в себя функции управления и надзора, во время которого оценивается качество работы системы внутреннего контроля.</w:t>
      </w:r>
    </w:p>
    <w:p w:rsidR="0019404E" w:rsidRPr="003C7574" w:rsidRDefault="0019404E" w:rsidP="0019404E">
      <w:pPr>
        <w:pStyle w:val="a5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737" w:rsidRPr="003C7574" w:rsidRDefault="00E53737" w:rsidP="002E5A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Организация внутреннего контроля</w:t>
      </w:r>
    </w:p>
    <w:p w:rsidR="00E53737" w:rsidRPr="003C7574" w:rsidRDefault="00E53737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Внутренний контроль в </w:t>
      </w:r>
      <w:r w:rsidR="00CB00F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управлении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следующих формах: </w:t>
      </w:r>
    </w:p>
    <w:p w:rsidR="009E4FB2" w:rsidRPr="003C7574" w:rsidRDefault="00CB00F0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2.1.1. </w:t>
      </w:r>
      <w:r w:rsidR="009E4FB2" w:rsidRPr="003C75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E53737" w:rsidRPr="003C75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</w:t>
      </w:r>
      <w:r w:rsidR="009E4FB2" w:rsidRPr="003C75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дварительный контроль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00F0" w:rsidRDefault="009E4FB2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до 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регистрации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хозяйственной операции. Позволяет определить, 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правомерность проведения операции, полноту и правильность отражения операции в первичном учетном документе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варительный контроль осуществля</w:t>
      </w:r>
      <w:r w:rsidR="00CB0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ется бюджетным отделом и отделом учета и отчетности при составлении прогноза сметы расходов; отделом учета и отчетности при формировании плана закупок и плана-графика закупок.  </w:t>
      </w:r>
    </w:p>
    <w:p w:rsidR="009E4FB2" w:rsidRPr="003C7574" w:rsidRDefault="00CB00F0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2.1.2. </w:t>
      </w:r>
      <w:r w:rsidR="009E4FB2" w:rsidRPr="00CB0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="00E53737" w:rsidRPr="00CB0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екущий</w:t>
      </w:r>
      <w:r w:rsidR="00E53737" w:rsidRPr="003C75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контроль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E4FB2" w:rsidRPr="00CB00F0" w:rsidRDefault="009E4FB2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осуществляется в виде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повседневного анализа </w:t>
      </w:r>
      <w:r w:rsidR="00107FC8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контроля правильности документального оформления фактов хозяйственной жизни, их регистрации в первичных учетных документах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07FC8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бухгалтерского учета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10BD0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107FC8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</w:t>
      </w:r>
      <w:r w:rsidR="00510BD0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текущего контроля отвечают </w:t>
      </w:r>
      <w:r w:rsidR="00CB00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отдела учета и отчетности</w:t>
      </w:r>
      <w:r w:rsidR="00510BD0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00F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="00510BD0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формировании и регистрации первичных учетных документов и регистров бухгалтерского учета в соответствии с </w:t>
      </w:r>
      <w:r w:rsidR="00510BD0" w:rsidRPr="00CB00F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Графиком документооборота (Приложение</w:t>
      </w:r>
      <w:r w:rsidR="00CB0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="00510BD0" w:rsidRPr="00CB0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9E4FB2" w:rsidRPr="003C7574" w:rsidRDefault="00CB00F0" w:rsidP="001940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2.1.3. </w:t>
      </w:r>
      <w:r w:rsidR="009E4FB2" w:rsidRPr="003C75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Последующий контроль</w:t>
      </w:r>
    </w:p>
    <w:p w:rsidR="009E4FB2" w:rsidRPr="003C7574" w:rsidRDefault="009E4FB2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по итогам совершения хозяйственных операций. Осуществляется путем анализа и проверки бухгалтерской документации и отчетности, проведения инвентаризаций и иных необходимых процедур. Для проведения последующего контроля приказом </w:t>
      </w:r>
      <w:r w:rsidR="00CB00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начальника управления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создается </w:t>
      </w:r>
      <w:r w:rsidRPr="00CB00F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510BD0" w:rsidRPr="00CB00F0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омиссия по внутреннему контролю (далее – Комиссия).</w:t>
      </w:r>
      <w:r w:rsidR="00510BD0" w:rsidRPr="003C75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53737" w:rsidRPr="003C7574" w:rsidRDefault="00E53737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</w:t>
      </w:r>
      <w:r w:rsidR="009E4FB2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последующего 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контроля состояния бухгалтерского учета включает в себя надзор и проверку: </w:t>
      </w:r>
    </w:p>
    <w:p w:rsidR="009E4FB2" w:rsidRPr="003C7574" w:rsidRDefault="00E53737" w:rsidP="0019404E">
      <w:pPr>
        <w:pStyle w:val="a5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соблюдения требований законодательства РФ, регулирующего порядок осуществления </w:t>
      </w:r>
      <w:r w:rsid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финансово-хозяйственной </w:t>
      </w:r>
      <w:r w:rsidR="009E4FB2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="00CB0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</w:t>
      </w:r>
      <w:r w:rsid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E4FB2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9E4FB2" w:rsidRPr="003C7574" w:rsidRDefault="00E53737" w:rsidP="0019404E">
      <w:pPr>
        <w:pStyle w:val="a5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предотвращения возможных ошибок и и</w:t>
      </w:r>
      <w:r w:rsidR="009E4FB2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скажений в учете и отчетности;</w:t>
      </w:r>
    </w:p>
    <w:p w:rsidR="009E4FB2" w:rsidRPr="003C7574" w:rsidRDefault="00E53737" w:rsidP="0019404E">
      <w:pPr>
        <w:pStyle w:val="a5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приказ</w:t>
      </w:r>
      <w:r w:rsidR="009E4FB2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</w:t>
      </w:r>
      <w:r w:rsidR="00CB00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начальника управления</w:t>
      </w:r>
      <w:r w:rsidR="009E4FB2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E53737" w:rsidRPr="003C7574" w:rsidRDefault="00E53737" w:rsidP="0019404E">
      <w:pPr>
        <w:pStyle w:val="a5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 сохранностью финансовых и нефинансовых активов учреждения.</w:t>
      </w:r>
    </w:p>
    <w:p w:rsidR="001B1FF3" w:rsidRDefault="001B1FF3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CC18F8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CB00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правлением</w:t>
      </w:r>
      <w:r w:rsidR="00CC18F8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устанавливается следующий График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контрольных мероприятий:</w:t>
      </w:r>
    </w:p>
    <w:p w:rsidR="0019404E" w:rsidRDefault="0019404E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04E" w:rsidRPr="003C7574" w:rsidRDefault="0019404E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053" w:type="dxa"/>
        <w:jc w:val="center"/>
        <w:tblCellSpacing w:w="5" w:type="nil"/>
        <w:tblInd w:w="4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80"/>
        <w:gridCol w:w="2410"/>
        <w:gridCol w:w="2240"/>
        <w:gridCol w:w="1723"/>
      </w:tblGrid>
      <w:tr w:rsidR="00D416FE" w:rsidRPr="003C7574" w:rsidTr="002E5A01">
        <w:trPr>
          <w:tblCellSpacing w:w="5" w:type="nil"/>
          <w:jc w:val="center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6FE" w:rsidRPr="002E5A01" w:rsidRDefault="00D416FE" w:rsidP="002E5A0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E5A01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Проводимое мероприятие контроля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6FE" w:rsidRPr="002E5A01" w:rsidRDefault="00D416FE" w:rsidP="002E5A0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E5A01">
              <w:rPr>
                <w:rFonts w:ascii="Times New Roman" w:hAnsi="Times New Roman" w:cs="Times New Roman"/>
                <w:b/>
                <w:sz w:val="22"/>
                <w:szCs w:val="22"/>
              </w:rPr>
              <w:t>Периодичность проведения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6FE" w:rsidRPr="002E5A01" w:rsidRDefault="00D416FE" w:rsidP="002E5A0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E5A01">
              <w:rPr>
                <w:rFonts w:ascii="Times New Roman" w:hAnsi="Times New Roman" w:cs="Times New Roman"/>
                <w:b/>
                <w:sz w:val="22"/>
                <w:szCs w:val="22"/>
              </w:rPr>
              <w:t>Ответственные лица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6FE" w:rsidRPr="002E5A01" w:rsidRDefault="00D416FE" w:rsidP="002E5A0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E5A01">
              <w:rPr>
                <w:rFonts w:ascii="Times New Roman" w:hAnsi="Times New Roman" w:cs="Times New Roman"/>
                <w:b/>
                <w:sz w:val="22"/>
                <w:szCs w:val="22"/>
              </w:rPr>
              <w:t>Документ, оформляющий результат</w:t>
            </w:r>
          </w:p>
        </w:tc>
      </w:tr>
      <w:tr w:rsidR="00D416FE" w:rsidRPr="003C7574" w:rsidTr="002E5A01">
        <w:trPr>
          <w:trHeight w:val="400"/>
          <w:tblCellSpacing w:w="5" w:type="nil"/>
          <w:jc w:val="center"/>
        </w:trPr>
        <w:tc>
          <w:tcPr>
            <w:tcW w:w="2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01" w:rsidRDefault="00D416FE" w:rsidP="002E5A0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2E5A01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расчетов </w:t>
            </w:r>
          </w:p>
          <w:p w:rsidR="00D416FE" w:rsidRPr="002E5A01" w:rsidRDefault="00D416FE" w:rsidP="002E5A0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2E5A01">
              <w:rPr>
                <w:rFonts w:ascii="Times New Roman" w:hAnsi="Times New Roman" w:cs="Times New Roman"/>
                <w:sz w:val="22"/>
                <w:szCs w:val="22"/>
              </w:rPr>
              <w:t xml:space="preserve">с поставщиками        </w:t>
            </w:r>
            <w:r w:rsidRPr="002E5A01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подрядчиками, заказчиками                   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6FE" w:rsidRPr="002E5A01" w:rsidRDefault="00D416FE" w:rsidP="002E5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5A01">
              <w:rPr>
                <w:rFonts w:ascii="Times New Roman" w:hAnsi="Times New Roman" w:cs="Times New Roman"/>
                <w:sz w:val="22"/>
                <w:szCs w:val="22"/>
              </w:rPr>
              <w:t xml:space="preserve">Один раз в </w:t>
            </w:r>
            <w:r w:rsidR="002E5A01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2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6FE" w:rsidRPr="002E5A01" w:rsidRDefault="00D416FE" w:rsidP="002E5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5A01">
              <w:rPr>
                <w:rFonts w:ascii="Times New Roman" w:hAnsi="Times New Roman" w:cs="Times New Roman"/>
                <w:sz w:val="22"/>
                <w:szCs w:val="22"/>
              </w:rPr>
              <w:t>Комиссия по внутреннему контролю</w:t>
            </w:r>
          </w:p>
        </w:tc>
        <w:tc>
          <w:tcPr>
            <w:tcW w:w="1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6FE" w:rsidRPr="002E5A01" w:rsidRDefault="00D416FE" w:rsidP="002E5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5A01">
              <w:rPr>
                <w:rFonts w:ascii="Times New Roman" w:hAnsi="Times New Roman" w:cs="Times New Roman"/>
                <w:sz w:val="22"/>
                <w:szCs w:val="22"/>
              </w:rPr>
              <w:t>Акт сверки расчетов</w:t>
            </w:r>
          </w:p>
        </w:tc>
      </w:tr>
      <w:tr w:rsidR="00D416FE" w:rsidRPr="003C7574" w:rsidTr="002E5A01">
        <w:trPr>
          <w:tblCellSpacing w:w="5" w:type="nil"/>
          <w:jc w:val="center"/>
        </w:trPr>
        <w:tc>
          <w:tcPr>
            <w:tcW w:w="2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6FE" w:rsidRPr="002E5A01" w:rsidRDefault="00D416FE" w:rsidP="002E5A01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2E5A01">
              <w:rPr>
                <w:rFonts w:ascii="Times New Roman" w:hAnsi="Times New Roman" w:cs="Times New Roman"/>
                <w:sz w:val="22"/>
                <w:szCs w:val="22"/>
              </w:rPr>
              <w:t xml:space="preserve">Инвентаризация имущества и обязательств </w:t>
            </w:r>
            <w:r w:rsidR="002E5A01">
              <w:rPr>
                <w:rFonts w:ascii="Times New Roman" w:hAnsi="Times New Roman" w:cs="Times New Roman"/>
                <w:sz w:val="22"/>
                <w:szCs w:val="22"/>
              </w:rPr>
              <w:t>управления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6FE" w:rsidRPr="002E5A01" w:rsidRDefault="00D416FE" w:rsidP="002E5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5A01">
              <w:rPr>
                <w:rFonts w:ascii="Times New Roman" w:hAnsi="Times New Roman" w:cs="Times New Roman"/>
                <w:sz w:val="22"/>
                <w:szCs w:val="22"/>
              </w:rPr>
              <w:t>Ежегодно, перед составлением годовой отчетности</w:t>
            </w:r>
          </w:p>
        </w:tc>
        <w:tc>
          <w:tcPr>
            <w:tcW w:w="2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6FE" w:rsidRPr="002E5A01" w:rsidRDefault="00D416FE" w:rsidP="002E5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5A01">
              <w:rPr>
                <w:rFonts w:ascii="Times New Roman" w:hAnsi="Times New Roman" w:cs="Times New Roman"/>
                <w:sz w:val="22"/>
                <w:szCs w:val="22"/>
              </w:rPr>
              <w:t>Комиссия по инвентаризации</w:t>
            </w:r>
          </w:p>
        </w:tc>
        <w:tc>
          <w:tcPr>
            <w:tcW w:w="1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6FE" w:rsidRPr="002E5A01" w:rsidRDefault="00D416FE" w:rsidP="002E5A0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E5A01">
              <w:rPr>
                <w:rFonts w:ascii="Times New Roman" w:hAnsi="Times New Roman" w:cs="Times New Roman"/>
                <w:sz w:val="22"/>
                <w:szCs w:val="22"/>
              </w:rPr>
              <w:t>Акт о результатах инвентаризации (ф. 0504835)</w:t>
            </w:r>
          </w:p>
        </w:tc>
      </w:tr>
    </w:tbl>
    <w:p w:rsidR="002E5A01" w:rsidRDefault="002E5A01" w:rsidP="002E5A0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2E5A01" w:rsidRDefault="001B1FF3" w:rsidP="002E5A0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Последующий контроль осуществляется путем проведения как плановых, так и внеплановых проверок. Плановые проверки проводятся</w:t>
      </w:r>
      <w:r w:rsidR="00CC18F8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периодичностью, определенной Графиком проверок (п. 2.2 настоящего Положения)</w:t>
      </w:r>
      <w:r w:rsidR="00510BD0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97D1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E5A01" w:rsidRDefault="00E53737" w:rsidP="002E5A0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объект</w:t>
      </w:r>
      <w:r w:rsidR="00510BD0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ами плановой проверки являются: 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законодательства РФ, регулирующего порядок ведения бухгалтерского </w:t>
      </w:r>
      <w:r w:rsidR="00510BD0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учета и норм учетной политики, 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полнота и правильность докуме</w:t>
      </w:r>
      <w:r w:rsidR="00CC18F8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нтального оформления опер</w:t>
      </w:r>
      <w:r w:rsidR="00510BD0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аций.</w:t>
      </w:r>
    </w:p>
    <w:p w:rsidR="002E5A01" w:rsidRDefault="00E53737" w:rsidP="002E5A0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проведения внеплановой проверки осуществляется контроль по вопросам, в отношении которых есть информация о возможных нарушениях. </w:t>
      </w:r>
      <w:r w:rsidR="00510BD0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Внеплановые проверки проводятся по </w:t>
      </w:r>
      <w:r w:rsid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10BD0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риказу </w:t>
      </w:r>
      <w:r w:rsid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начальника управления</w:t>
      </w:r>
      <w:r w:rsidR="00510BD0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E5A01" w:rsidRDefault="001B1FF3" w:rsidP="002E5A0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2.4</w:t>
      </w:r>
      <w:r w:rsidR="00CC18F8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416FE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ответственные за проведение </w:t>
      </w:r>
      <w:r w:rsidR="00D416FE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контрольного мероприятия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осуществляют анализ выявленных нарушений, определяют их причины и разрабатывают предложения для принятия мер по их устранению и недопущению в дальнейшем. </w:t>
      </w:r>
    </w:p>
    <w:p w:rsidR="00510BD0" w:rsidRDefault="00510BD0" w:rsidP="002E5A0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проведения предварительного и текущего контроля оформляются в виде </w:t>
      </w:r>
      <w:r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53737"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лужебных записок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имя </w:t>
      </w:r>
      <w:r w:rsid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начальника управления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которых описываются:</w:t>
      </w:r>
    </w:p>
    <w:p w:rsidR="00510BD0" w:rsidRPr="003C7574" w:rsidRDefault="00510BD0" w:rsidP="0019404E">
      <w:pPr>
        <w:pStyle w:val="a5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 выявленных нарушений, включая возможные последствия для </w:t>
      </w:r>
      <w:r w:rsid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</w:p>
    <w:p w:rsidR="00510BD0" w:rsidRPr="003C7574" w:rsidRDefault="00510BD0" w:rsidP="0019404E">
      <w:pPr>
        <w:pStyle w:val="a5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по исправлению выявленного нарушения </w:t>
      </w:r>
    </w:p>
    <w:p w:rsidR="002E5A01" w:rsidRDefault="00510BD0" w:rsidP="0019404E">
      <w:pPr>
        <w:pStyle w:val="a5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 по предотвращению появления указанных нарушений в будущем</w:t>
      </w:r>
    </w:p>
    <w:p w:rsidR="00E53737" w:rsidRDefault="009E34F4" w:rsidP="002E5A01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D416FE"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53737"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Работники учреждения, допустившие недостатки, искажения и нарушения, </w:t>
      </w:r>
      <w:r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письменной форме представляют </w:t>
      </w:r>
      <w:r w:rsidR="00E53737" w:rsidRP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объяснения по вопросам, относящимся к результатам проведения контроля. </w:t>
      </w:r>
    </w:p>
    <w:p w:rsidR="0019404E" w:rsidRPr="002E5A01" w:rsidRDefault="0019404E" w:rsidP="002E5A01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737" w:rsidRPr="003C7574" w:rsidRDefault="00E53737" w:rsidP="002E5A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Субъекты внутреннего контроля</w:t>
      </w:r>
    </w:p>
    <w:p w:rsidR="00E53737" w:rsidRPr="003C7574" w:rsidRDefault="00E53737" w:rsidP="001940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D416FE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</w:t>
      </w:r>
      <w:r w:rsidR="00D416FE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внутреннего контроля </w:t>
      </w:r>
      <w:r w:rsidR="00D416FE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относятся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CC18F8" w:rsidRPr="003C7574" w:rsidRDefault="0019404E" w:rsidP="0019404E">
      <w:pPr>
        <w:pStyle w:val="a5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ачальник управления</w:t>
      </w:r>
      <w:r w:rsidR="00CC18F8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CC18F8" w:rsidRPr="003C7574" w:rsidRDefault="00E53737" w:rsidP="0019404E">
      <w:pPr>
        <w:pStyle w:val="a5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</w:t>
      </w:r>
      <w:r w:rsidR="00CC18F8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иссия по внутреннему контролю; </w:t>
      </w:r>
    </w:p>
    <w:p w:rsidR="00E53737" w:rsidRPr="003C7574" w:rsidRDefault="00E53737" w:rsidP="0019404E">
      <w:pPr>
        <w:pStyle w:val="a5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работники </w:t>
      </w:r>
      <w:r w:rsid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="00107FC8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составляющие и регистрирующие первичные документы, поименованные в Графике документооборота. </w:t>
      </w:r>
    </w:p>
    <w:p w:rsidR="00E53737" w:rsidRDefault="00E53737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Разграничение полномочий и ответственности органов, задействованных в функционировании системы внутреннего контроля, определяется </w:t>
      </w:r>
      <w:r w:rsidR="00CC18F8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Графиком документооборота, 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организационно-распорядительными документами учреждения и должностными инструкциями работников. </w:t>
      </w:r>
    </w:p>
    <w:p w:rsidR="0019404E" w:rsidRPr="003C7574" w:rsidRDefault="0019404E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737" w:rsidRPr="003C7574" w:rsidRDefault="00E53737" w:rsidP="002E5A01">
      <w:pPr>
        <w:tabs>
          <w:tab w:val="left" w:pos="31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Ответственность</w:t>
      </w:r>
    </w:p>
    <w:p w:rsidR="00E53737" w:rsidRPr="003C7574" w:rsidRDefault="00E53737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9E34F4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Ответственность за организацию и функционирование системы внутреннего контроля </w:t>
      </w:r>
      <w:r w:rsid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несет начальник управления</w:t>
      </w:r>
      <w:r w:rsidR="008B32D0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3737" w:rsidRDefault="00E53737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9E34F4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Лица, допустившие недостатки, искажения и нарушения, несут дисциплинарную ответственность в соответствии с требованиями </w:t>
      </w:r>
      <w:hyperlink r:id="rId5" w:history="1">
        <w:r w:rsidRPr="003C757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ТК РФ</w:t>
        </w:r>
      </w:hyperlink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9404E" w:rsidRDefault="0019404E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04E" w:rsidRDefault="0019404E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04E" w:rsidRPr="003C7574" w:rsidRDefault="0019404E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737" w:rsidRPr="003C7574" w:rsidRDefault="00E53737" w:rsidP="002E5A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5. Оценка состояния системы </w:t>
      </w:r>
      <w:r w:rsidR="0083062D" w:rsidRPr="003C75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внутреннего</w:t>
      </w:r>
      <w:r w:rsidRPr="003C75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контроля</w:t>
      </w:r>
    </w:p>
    <w:p w:rsidR="00E53737" w:rsidRPr="003C7574" w:rsidRDefault="00E53737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Оценка эффективности системы внутреннего контроля в учреждении осуществляется субъектами внутреннего контроля и рассматривается на совещаниях, проводимых </w:t>
      </w:r>
      <w:r w:rsidR="002E5A0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начальником управления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53737" w:rsidRPr="003C7574" w:rsidRDefault="00E53737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Непосредственная оценка адекватности, достаточности и эффективности системы внутреннего контроля, а также контроль за соблюдением процедур внутреннего контроля осуществляется </w:t>
      </w:r>
      <w:r w:rsidR="00CC18F8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омиссией по внутреннему контролю. </w:t>
      </w:r>
    </w:p>
    <w:p w:rsidR="00E53737" w:rsidRPr="003C7574" w:rsidRDefault="002E5A01" w:rsidP="002E5A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управления изучает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проверок эффективности действующих процедур внутреннего контроля и</w:t>
      </w:r>
      <w:r w:rsidR="00CC18F8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</w:t>
      </w:r>
      <w:r w:rsidR="00CC18F8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необходимости,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выносит </w:t>
      </w:r>
      <w:r w:rsidR="00E53737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по их совершенствованию</w:t>
      </w:r>
      <w:r w:rsidR="00D416FE"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мере необходимости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3737" w:rsidRPr="003C7574" w:rsidRDefault="00E53737" w:rsidP="002E5A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C75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1B1FF3" w:rsidRPr="003C7574" w:rsidRDefault="001B1FF3" w:rsidP="002E5A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4790" w:rsidRPr="003C7574" w:rsidRDefault="00704790" w:rsidP="002E5A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4790" w:rsidRPr="003C7574" w:rsidSect="00852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B6F9D"/>
    <w:multiLevelType w:val="hybridMultilevel"/>
    <w:tmpl w:val="76423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C174A8"/>
    <w:multiLevelType w:val="hybridMultilevel"/>
    <w:tmpl w:val="4112A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3A5A84"/>
    <w:multiLevelType w:val="hybridMultilevel"/>
    <w:tmpl w:val="9CD87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CD1EED"/>
    <w:multiLevelType w:val="hybridMultilevel"/>
    <w:tmpl w:val="56A8F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EE11B2"/>
    <w:multiLevelType w:val="hybridMultilevel"/>
    <w:tmpl w:val="04F814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EF4BDE"/>
    <w:multiLevelType w:val="multilevel"/>
    <w:tmpl w:val="7AD0E7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3E904CAE"/>
    <w:multiLevelType w:val="hybridMultilevel"/>
    <w:tmpl w:val="05F4C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561E87"/>
    <w:multiLevelType w:val="hybridMultilevel"/>
    <w:tmpl w:val="C902CA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353D26"/>
    <w:multiLevelType w:val="hybridMultilevel"/>
    <w:tmpl w:val="3878D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147342"/>
    <w:multiLevelType w:val="hybridMultilevel"/>
    <w:tmpl w:val="DF60003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60101E18"/>
    <w:multiLevelType w:val="hybridMultilevel"/>
    <w:tmpl w:val="1FC8A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A10ADE"/>
    <w:multiLevelType w:val="hybridMultilevel"/>
    <w:tmpl w:val="1FB0E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202196"/>
    <w:multiLevelType w:val="hybridMultilevel"/>
    <w:tmpl w:val="4A924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090537"/>
    <w:multiLevelType w:val="hybridMultilevel"/>
    <w:tmpl w:val="7E68B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E1657A"/>
    <w:multiLevelType w:val="hybridMultilevel"/>
    <w:tmpl w:val="9B5E1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4"/>
  </w:num>
  <w:num w:numId="4">
    <w:abstractNumId w:val="7"/>
  </w:num>
  <w:num w:numId="5">
    <w:abstractNumId w:val="5"/>
  </w:num>
  <w:num w:numId="6">
    <w:abstractNumId w:val="0"/>
  </w:num>
  <w:num w:numId="7">
    <w:abstractNumId w:val="3"/>
  </w:num>
  <w:num w:numId="8">
    <w:abstractNumId w:val="11"/>
  </w:num>
  <w:num w:numId="9">
    <w:abstractNumId w:val="8"/>
  </w:num>
  <w:num w:numId="10">
    <w:abstractNumId w:val="2"/>
  </w:num>
  <w:num w:numId="11">
    <w:abstractNumId w:val="9"/>
  </w:num>
  <w:num w:numId="12">
    <w:abstractNumId w:val="14"/>
  </w:num>
  <w:num w:numId="13">
    <w:abstractNumId w:val="6"/>
  </w:num>
  <w:num w:numId="14">
    <w:abstractNumId w:val="10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53737"/>
    <w:rsid w:val="0000126C"/>
    <w:rsid w:val="00005636"/>
    <w:rsid w:val="000508D5"/>
    <w:rsid w:val="00067CD1"/>
    <w:rsid w:val="00071DAF"/>
    <w:rsid w:val="00087492"/>
    <w:rsid w:val="000A22CA"/>
    <w:rsid w:val="000C16A2"/>
    <w:rsid w:val="000F035D"/>
    <w:rsid w:val="000F501F"/>
    <w:rsid w:val="0010598A"/>
    <w:rsid w:val="00107FC8"/>
    <w:rsid w:val="00111A5F"/>
    <w:rsid w:val="0011716F"/>
    <w:rsid w:val="00156334"/>
    <w:rsid w:val="0019404E"/>
    <w:rsid w:val="00195DCD"/>
    <w:rsid w:val="001B109F"/>
    <w:rsid w:val="001B1FF3"/>
    <w:rsid w:val="001B2118"/>
    <w:rsid w:val="001C113C"/>
    <w:rsid w:val="001F2411"/>
    <w:rsid w:val="00204876"/>
    <w:rsid w:val="00212034"/>
    <w:rsid w:val="00214C0D"/>
    <w:rsid w:val="00254190"/>
    <w:rsid w:val="00271A35"/>
    <w:rsid w:val="002843B6"/>
    <w:rsid w:val="002B35DD"/>
    <w:rsid w:val="002E5A01"/>
    <w:rsid w:val="002E6D85"/>
    <w:rsid w:val="00306EB2"/>
    <w:rsid w:val="00325559"/>
    <w:rsid w:val="003336A8"/>
    <w:rsid w:val="00350FB0"/>
    <w:rsid w:val="0035491C"/>
    <w:rsid w:val="00372644"/>
    <w:rsid w:val="00382D8B"/>
    <w:rsid w:val="003854C5"/>
    <w:rsid w:val="003C7574"/>
    <w:rsid w:val="003F01DA"/>
    <w:rsid w:val="003F0AB9"/>
    <w:rsid w:val="004133B5"/>
    <w:rsid w:val="004B6AD1"/>
    <w:rsid w:val="004C3175"/>
    <w:rsid w:val="004E02B9"/>
    <w:rsid w:val="004E2E63"/>
    <w:rsid w:val="004F2691"/>
    <w:rsid w:val="00510BD0"/>
    <w:rsid w:val="00517BCC"/>
    <w:rsid w:val="00563260"/>
    <w:rsid w:val="00572A16"/>
    <w:rsid w:val="005A63B3"/>
    <w:rsid w:val="005C2DAE"/>
    <w:rsid w:val="005D2E38"/>
    <w:rsid w:val="005F70AB"/>
    <w:rsid w:val="006010A0"/>
    <w:rsid w:val="0061390E"/>
    <w:rsid w:val="0064518D"/>
    <w:rsid w:val="00645AA2"/>
    <w:rsid w:val="00681061"/>
    <w:rsid w:val="00685123"/>
    <w:rsid w:val="006B2D2A"/>
    <w:rsid w:val="006D0EEA"/>
    <w:rsid w:val="006E53B3"/>
    <w:rsid w:val="00704790"/>
    <w:rsid w:val="007266DB"/>
    <w:rsid w:val="007361F8"/>
    <w:rsid w:val="00753C1E"/>
    <w:rsid w:val="007665ED"/>
    <w:rsid w:val="00776D31"/>
    <w:rsid w:val="007913C8"/>
    <w:rsid w:val="00793D2D"/>
    <w:rsid w:val="007D51CE"/>
    <w:rsid w:val="007E0429"/>
    <w:rsid w:val="00821C4A"/>
    <w:rsid w:val="0083062D"/>
    <w:rsid w:val="00852141"/>
    <w:rsid w:val="00853BD1"/>
    <w:rsid w:val="0086069F"/>
    <w:rsid w:val="00882953"/>
    <w:rsid w:val="008B32D0"/>
    <w:rsid w:val="008F2DE4"/>
    <w:rsid w:val="009778BB"/>
    <w:rsid w:val="009B0887"/>
    <w:rsid w:val="009C1125"/>
    <w:rsid w:val="009E34F4"/>
    <w:rsid w:val="009E4FB2"/>
    <w:rsid w:val="009E7289"/>
    <w:rsid w:val="00A0439A"/>
    <w:rsid w:val="00A07CC9"/>
    <w:rsid w:val="00A11FDD"/>
    <w:rsid w:val="00A443DB"/>
    <w:rsid w:val="00A6534C"/>
    <w:rsid w:val="00A665CD"/>
    <w:rsid w:val="00A7080E"/>
    <w:rsid w:val="00A870A3"/>
    <w:rsid w:val="00AA009E"/>
    <w:rsid w:val="00AA34A3"/>
    <w:rsid w:val="00AA5657"/>
    <w:rsid w:val="00AC4049"/>
    <w:rsid w:val="00AC4911"/>
    <w:rsid w:val="00AD3236"/>
    <w:rsid w:val="00B057D7"/>
    <w:rsid w:val="00B253C6"/>
    <w:rsid w:val="00B366F6"/>
    <w:rsid w:val="00B41448"/>
    <w:rsid w:val="00B44D40"/>
    <w:rsid w:val="00BA4060"/>
    <w:rsid w:val="00BA4AD9"/>
    <w:rsid w:val="00BB4F48"/>
    <w:rsid w:val="00BD684E"/>
    <w:rsid w:val="00C5181D"/>
    <w:rsid w:val="00C56ABF"/>
    <w:rsid w:val="00C70CAD"/>
    <w:rsid w:val="00C8093E"/>
    <w:rsid w:val="00C95874"/>
    <w:rsid w:val="00CA1666"/>
    <w:rsid w:val="00CB00F0"/>
    <w:rsid w:val="00CC18F8"/>
    <w:rsid w:val="00CC55AA"/>
    <w:rsid w:val="00D05909"/>
    <w:rsid w:val="00D113B8"/>
    <w:rsid w:val="00D135B8"/>
    <w:rsid w:val="00D35A13"/>
    <w:rsid w:val="00D416FE"/>
    <w:rsid w:val="00D6424E"/>
    <w:rsid w:val="00D7132A"/>
    <w:rsid w:val="00D86939"/>
    <w:rsid w:val="00D96792"/>
    <w:rsid w:val="00DA0E00"/>
    <w:rsid w:val="00DC245B"/>
    <w:rsid w:val="00DE4401"/>
    <w:rsid w:val="00DF6DD8"/>
    <w:rsid w:val="00E53737"/>
    <w:rsid w:val="00E71B16"/>
    <w:rsid w:val="00E8115F"/>
    <w:rsid w:val="00E97D17"/>
    <w:rsid w:val="00EB68BD"/>
    <w:rsid w:val="00ED0EDA"/>
    <w:rsid w:val="00ED4076"/>
    <w:rsid w:val="00EE2767"/>
    <w:rsid w:val="00EF16DB"/>
    <w:rsid w:val="00F018AD"/>
    <w:rsid w:val="00F07E16"/>
    <w:rsid w:val="00F14901"/>
    <w:rsid w:val="00F17450"/>
    <w:rsid w:val="00F20CA1"/>
    <w:rsid w:val="00F255DA"/>
    <w:rsid w:val="00F2719D"/>
    <w:rsid w:val="00F32A03"/>
    <w:rsid w:val="00F35067"/>
    <w:rsid w:val="00F3681E"/>
    <w:rsid w:val="00F3792C"/>
    <w:rsid w:val="00F52AE4"/>
    <w:rsid w:val="00F63B02"/>
    <w:rsid w:val="00F65D0B"/>
    <w:rsid w:val="00FA3826"/>
    <w:rsid w:val="00FD4C98"/>
    <w:rsid w:val="00FE04E5"/>
    <w:rsid w:val="00FF2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141"/>
  </w:style>
  <w:style w:type="paragraph" w:styleId="3">
    <w:name w:val="heading 3"/>
    <w:basedOn w:val="a"/>
    <w:link w:val="30"/>
    <w:uiPriority w:val="9"/>
    <w:qFormat/>
    <w:rsid w:val="00E537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5373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53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53737"/>
    <w:rPr>
      <w:color w:val="0000FF"/>
      <w:u w:val="single"/>
    </w:rPr>
  </w:style>
  <w:style w:type="paragraph" w:customStyle="1" w:styleId="ConsPlusCell">
    <w:name w:val="ConsPlusCell"/>
    <w:uiPriority w:val="99"/>
    <w:rsid w:val="001B1FF3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E4FB2"/>
    <w:pPr>
      <w:ind w:left="720"/>
      <w:contextualSpacing/>
    </w:pPr>
  </w:style>
  <w:style w:type="paragraph" w:customStyle="1" w:styleId="ConsPlusNormal">
    <w:name w:val="ConsPlusNormal"/>
    <w:rsid w:val="003C7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6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dar-info.ru/docs/lawbooks/?sectId=953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1356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Админ</cp:lastModifiedBy>
  <cp:revision>2</cp:revision>
  <dcterms:created xsi:type="dcterms:W3CDTF">2019-09-27T12:05:00Z</dcterms:created>
  <dcterms:modified xsi:type="dcterms:W3CDTF">2019-09-27T12:05:00Z</dcterms:modified>
</cp:coreProperties>
</file>